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7B" w:rsidRDefault="00E8697B" w:rsidP="00E8697B">
      <w:pPr>
        <w:pStyle w:val="Titre2"/>
        <w:pBdr>
          <w:bottom w:val="single" w:sz="6" w:space="2" w:color="CCCCCC"/>
        </w:pBdr>
        <w:shd w:val="clear" w:color="auto" w:fill="FFFFFF"/>
        <w:spacing w:before="0" w:after="96"/>
        <w:rPr>
          <w:rFonts w:ascii="Arial" w:eastAsia="Times New Roman" w:hAnsi="Arial" w:cs="Arial"/>
          <w:color w:val="AD1C72"/>
          <w:sz w:val="29"/>
          <w:szCs w:val="29"/>
        </w:rPr>
      </w:pPr>
    </w:p>
    <w:p w:rsidR="00E8697B" w:rsidRPr="00B2405A" w:rsidRDefault="00E8697B" w:rsidP="00E8697B">
      <w:pPr>
        <w:pStyle w:val="Titre2"/>
        <w:pBdr>
          <w:bottom w:val="single" w:sz="6" w:space="2" w:color="CCCCCC"/>
        </w:pBdr>
        <w:shd w:val="clear" w:color="auto" w:fill="FFFFFF"/>
        <w:spacing w:before="0" w:after="96"/>
        <w:rPr>
          <w:rFonts w:ascii="Arial" w:eastAsia="Times New Roman" w:hAnsi="Arial" w:cs="Arial"/>
          <w:color w:val="C048BE"/>
          <w:sz w:val="22"/>
          <w:szCs w:val="22"/>
        </w:rPr>
      </w:pPr>
      <w:r w:rsidRPr="00B2405A">
        <w:rPr>
          <w:rFonts w:ascii="Arial" w:eastAsia="Times New Roman" w:hAnsi="Arial" w:cs="Arial"/>
          <w:color w:val="C048BE"/>
          <w:sz w:val="22"/>
          <w:szCs w:val="22"/>
        </w:rPr>
        <w:t>Ensemble pour l'École de la confiance : année scolaire 2018-2019</w:t>
      </w:r>
    </w:p>
    <w:p w:rsidR="00E8697B" w:rsidRPr="00B2405A" w:rsidRDefault="00E8697B" w:rsidP="00E8697B">
      <w:pPr>
        <w:rPr>
          <w:rFonts w:ascii="Arial" w:hAnsi="Arial" w:cs="Arial"/>
          <w:b/>
          <w:sz w:val="22"/>
          <w:szCs w:val="22"/>
        </w:rPr>
      </w:pPr>
      <w:r w:rsidRPr="00B2405A">
        <w:rPr>
          <w:rFonts w:ascii="Arial" w:hAnsi="Arial" w:cs="Arial"/>
          <w:b/>
          <w:sz w:val="22"/>
          <w:szCs w:val="22"/>
        </w:rPr>
        <w:t xml:space="preserve">Conférence de presse du 29 </w:t>
      </w:r>
      <w:proofErr w:type="spellStart"/>
      <w:r w:rsidRPr="00B2405A">
        <w:rPr>
          <w:rFonts w:ascii="Arial" w:hAnsi="Arial" w:cs="Arial"/>
          <w:b/>
          <w:sz w:val="22"/>
          <w:szCs w:val="22"/>
        </w:rPr>
        <w:t>août</w:t>
      </w:r>
      <w:proofErr w:type="spellEnd"/>
      <w:r w:rsidRPr="00B2405A">
        <w:rPr>
          <w:rFonts w:ascii="Arial" w:hAnsi="Arial" w:cs="Arial"/>
          <w:b/>
          <w:sz w:val="22"/>
          <w:szCs w:val="22"/>
        </w:rPr>
        <w:t xml:space="preserve"> 2</w:t>
      </w:r>
      <w:r w:rsidR="00FE0481">
        <w:rPr>
          <w:rFonts w:ascii="Arial" w:hAnsi="Arial" w:cs="Arial"/>
          <w:b/>
          <w:sz w:val="22"/>
          <w:szCs w:val="22"/>
        </w:rPr>
        <w:t>018</w:t>
      </w:r>
    </w:p>
    <w:p w:rsidR="00E8697B" w:rsidRPr="00B2405A" w:rsidRDefault="00E8697B" w:rsidP="00E8697B">
      <w:pPr>
        <w:rPr>
          <w:rFonts w:ascii="Arial" w:hAnsi="Arial" w:cs="Arial"/>
          <w:sz w:val="22"/>
          <w:szCs w:val="22"/>
        </w:rPr>
      </w:pPr>
      <w:r w:rsidRPr="00B2405A">
        <w:rPr>
          <w:rFonts w:ascii="Arial" w:eastAsia="Times New Roman" w:hAnsi="Arial" w:cs="Arial"/>
          <w:color w:val="111111"/>
          <w:sz w:val="22"/>
          <w:szCs w:val="22"/>
          <w:shd w:val="clear" w:color="auto" w:fill="FFFFFF"/>
        </w:rPr>
        <w:t xml:space="preserve">Jean-Michel </w:t>
      </w:r>
      <w:proofErr w:type="spellStart"/>
      <w:r w:rsidRPr="00B2405A">
        <w:rPr>
          <w:rFonts w:ascii="Arial" w:eastAsia="Times New Roman" w:hAnsi="Arial" w:cs="Arial"/>
          <w:color w:val="111111"/>
          <w:sz w:val="22"/>
          <w:szCs w:val="22"/>
          <w:shd w:val="clear" w:color="auto" w:fill="FFFFFF"/>
        </w:rPr>
        <w:t>Blanquer</w:t>
      </w:r>
      <w:proofErr w:type="spellEnd"/>
      <w:r w:rsidRPr="00B2405A">
        <w:rPr>
          <w:rFonts w:ascii="Arial" w:eastAsia="Times New Roman" w:hAnsi="Arial" w:cs="Arial"/>
          <w:color w:val="111111"/>
          <w:sz w:val="22"/>
          <w:szCs w:val="22"/>
          <w:shd w:val="clear" w:color="auto" w:fill="FFFFFF"/>
        </w:rPr>
        <w:t>, ministre de l'Éducation nationale a présenté l'année scolaire 2018-2019, nouvelle étape pour bâtir l'École de la confiance.</w:t>
      </w:r>
    </w:p>
    <w:p w:rsidR="00E8697B" w:rsidRPr="00B2405A" w:rsidRDefault="00E8697B" w:rsidP="00E8697B">
      <w:pPr>
        <w:rPr>
          <w:rFonts w:ascii="Arial" w:hAnsi="Arial" w:cs="Arial"/>
          <w:sz w:val="22"/>
          <w:szCs w:val="22"/>
        </w:rPr>
      </w:pPr>
      <w:hyperlink r:id="rId6" w:history="1">
        <w:r w:rsidRPr="00B2405A">
          <w:rPr>
            <w:rStyle w:val="Lienhypertexte"/>
            <w:rFonts w:ascii="Arial" w:hAnsi="Arial" w:cs="Arial"/>
            <w:sz w:val="22"/>
            <w:szCs w:val="22"/>
          </w:rPr>
          <w:t>http://www.education.gouv.fr/cid133383/ensemble-pour-ecole-confiance-annee-scolaire-2018-2019.html</w:t>
        </w:r>
      </w:hyperlink>
    </w:p>
    <w:p w:rsidR="00E8697B" w:rsidRPr="00B2405A" w:rsidRDefault="00E8697B" w:rsidP="00E8697B">
      <w:pPr>
        <w:rPr>
          <w:rFonts w:ascii="Arial" w:hAnsi="Arial" w:cs="Arial"/>
          <w:sz w:val="22"/>
          <w:szCs w:val="22"/>
        </w:rPr>
      </w:pPr>
    </w:p>
    <w:p w:rsidR="00E8697B" w:rsidRPr="00B2405A" w:rsidRDefault="00E8697B" w:rsidP="00E8697B">
      <w:pPr>
        <w:rPr>
          <w:rFonts w:ascii="Arial" w:hAnsi="Arial" w:cs="Arial"/>
          <w:b/>
          <w:sz w:val="22"/>
          <w:szCs w:val="22"/>
        </w:rPr>
      </w:pPr>
      <w:r w:rsidRPr="00B2405A">
        <w:rPr>
          <w:rFonts w:ascii="Arial" w:hAnsi="Arial" w:cs="Arial"/>
          <w:b/>
          <w:sz w:val="22"/>
          <w:szCs w:val="22"/>
        </w:rPr>
        <w:t>Dossier de rentrée complet sur les priorités ministérielles de l’année 2018-2019</w:t>
      </w:r>
    </w:p>
    <w:p w:rsidR="00E8697B" w:rsidRPr="00B2405A" w:rsidRDefault="00E8697B" w:rsidP="00E8697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hyperlink r:id="rId7" w:history="1">
        <w:r w:rsidRPr="00B2405A">
          <w:rPr>
            <w:rStyle w:val="Lienhypertexte"/>
            <w:rFonts w:ascii="Arial" w:eastAsia="Times New Roman" w:hAnsi="Arial" w:cs="Arial"/>
            <w:color w:val="18417F"/>
            <w:sz w:val="22"/>
            <w:szCs w:val="22"/>
          </w:rPr>
          <w:t>Transmettre le</w:t>
        </w:r>
        <w:bookmarkStart w:id="0" w:name="_GoBack"/>
        <w:bookmarkEnd w:id="0"/>
        <w:r w:rsidRPr="00B2405A">
          <w:rPr>
            <w:rStyle w:val="Lienhypertexte"/>
            <w:rFonts w:ascii="Arial" w:eastAsia="Times New Roman" w:hAnsi="Arial" w:cs="Arial"/>
            <w:color w:val="18417F"/>
            <w:sz w:val="22"/>
            <w:szCs w:val="22"/>
          </w:rPr>
          <w:t>s savoirs fondamentaux</w:t>
        </w:r>
      </w:hyperlink>
    </w:p>
    <w:p w:rsidR="00E8697B" w:rsidRPr="00B2405A" w:rsidRDefault="00E8697B" w:rsidP="00E8697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hyperlink r:id="rId8" w:history="1">
        <w:r w:rsidRPr="00B2405A">
          <w:rPr>
            <w:rStyle w:val="Lienhypertexte"/>
            <w:rFonts w:ascii="Arial" w:eastAsia="Times New Roman" w:hAnsi="Arial" w:cs="Arial"/>
            <w:color w:val="18417F"/>
            <w:sz w:val="22"/>
            <w:szCs w:val="22"/>
          </w:rPr>
          <w:t>Préparer les élèves à leur avenir</w:t>
        </w:r>
      </w:hyperlink>
    </w:p>
    <w:p w:rsidR="00E8697B" w:rsidRPr="00B2405A" w:rsidRDefault="00E8697B" w:rsidP="00E8697B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hyperlink r:id="rId9" w:history="1">
        <w:r w:rsidRPr="00B2405A">
          <w:rPr>
            <w:rStyle w:val="Lienhypertexte"/>
            <w:rFonts w:ascii="Arial" w:eastAsia="Times New Roman" w:hAnsi="Arial" w:cs="Arial"/>
            <w:color w:val="18417F"/>
            <w:sz w:val="22"/>
            <w:szCs w:val="22"/>
          </w:rPr>
          <w:t>Rassembler autour de l'école</w:t>
        </w:r>
      </w:hyperlink>
    </w:p>
    <w:p w:rsidR="00E8697B" w:rsidRPr="00B2405A" w:rsidRDefault="00E8697B" w:rsidP="00E8697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B2405A">
        <w:rPr>
          <w:rFonts w:ascii="Arial" w:hAnsi="Arial" w:cs="Arial"/>
          <w:color w:val="000000"/>
          <w:sz w:val="22"/>
          <w:szCs w:val="22"/>
        </w:rPr>
        <w:fldChar w:fldCharType="begin"/>
      </w:r>
      <w:r w:rsidRPr="00B2405A">
        <w:rPr>
          <w:rFonts w:ascii="Arial" w:hAnsi="Arial" w:cs="Arial"/>
          <w:color w:val="000000"/>
          <w:sz w:val="22"/>
          <w:szCs w:val="22"/>
        </w:rPr>
        <w:instrText xml:space="preserve"> HYPERLINK "http://cache.media.education.gouv.fr/file/Rentree_2018-2019/82/9/2018_DPrentree_989829.pdf" \o "Dossier de presse de rentrée 2018 - Education nationale (PDF-5.70 Mo-Nouvelle fenêtre)" \t "_blank" </w:instrText>
      </w:r>
      <w:r w:rsidRPr="00B2405A">
        <w:rPr>
          <w:rFonts w:ascii="Arial" w:hAnsi="Arial" w:cs="Arial"/>
          <w:color w:val="000000"/>
          <w:sz w:val="22"/>
          <w:szCs w:val="22"/>
        </w:rPr>
      </w:r>
      <w:r w:rsidRPr="00B2405A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2405A">
        <w:rPr>
          <w:rStyle w:val="Lienhypertexte"/>
          <w:rFonts w:ascii="Arial" w:hAnsi="Arial" w:cs="Arial"/>
          <w:color w:val="18417F"/>
          <w:sz w:val="22"/>
          <w:szCs w:val="22"/>
        </w:rPr>
        <w:t>Télécharger le dossier de présentation "Ensemble pour l'École de la confiance : année scolaire 2018-2019"</w:t>
      </w:r>
      <w:r w:rsidRPr="00B2405A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E8697B" w:rsidRPr="00B2405A" w:rsidRDefault="00E8697B" w:rsidP="00E8697B">
      <w:pPr>
        <w:rPr>
          <w:rFonts w:ascii="Arial" w:hAnsi="Arial" w:cs="Arial"/>
          <w:sz w:val="22"/>
          <w:szCs w:val="22"/>
        </w:rPr>
      </w:pPr>
    </w:p>
    <w:p w:rsidR="00E8697B" w:rsidRPr="00B2405A" w:rsidRDefault="00E8697B" w:rsidP="00E8697B">
      <w:pPr>
        <w:pStyle w:val="Titre2"/>
        <w:pBdr>
          <w:bottom w:val="single" w:sz="6" w:space="2" w:color="CCCCCC"/>
        </w:pBdr>
        <w:shd w:val="clear" w:color="auto" w:fill="FFFFFF"/>
        <w:spacing w:before="0" w:after="96"/>
        <w:rPr>
          <w:rFonts w:ascii="Arial" w:eastAsia="Times New Roman" w:hAnsi="Arial" w:cs="Arial"/>
          <w:color w:val="C048BE"/>
          <w:sz w:val="22"/>
          <w:szCs w:val="22"/>
        </w:rPr>
      </w:pPr>
      <w:r w:rsidRPr="00B2405A">
        <w:rPr>
          <w:rFonts w:ascii="Arial" w:eastAsia="Times New Roman" w:hAnsi="Arial" w:cs="Arial"/>
          <w:color w:val="C048BE"/>
          <w:sz w:val="22"/>
          <w:szCs w:val="22"/>
        </w:rPr>
        <w:t>Ajustements des programmes : mise en œuvre rentrée 2018</w:t>
      </w:r>
      <w:r w:rsidR="00FE0481">
        <w:rPr>
          <w:rFonts w:ascii="Arial" w:eastAsia="Times New Roman" w:hAnsi="Arial" w:cs="Arial"/>
          <w:color w:val="C048BE"/>
          <w:sz w:val="22"/>
          <w:szCs w:val="22"/>
        </w:rPr>
        <w:t>-2019</w:t>
      </w:r>
    </w:p>
    <w:p w:rsidR="00E8697B" w:rsidRPr="00B2405A" w:rsidRDefault="00E8697B" w:rsidP="00E8697B">
      <w:pPr>
        <w:rPr>
          <w:rFonts w:ascii="Arial" w:eastAsia="Times New Roman" w:hAnsi="Arial" w:cs="Arial"/>
          <w:sz w:val="22"/>
          <w:szCs w:val="22"/>
        </w:rPr>
      </w:pPr>
      <w:r w:rsidRPr="00B2405A">
        <w:rPr>
          <w:rFonts w:ascii="Arial" w:eastAsia="Times New Roman" w:hAnsi="Arial" w:cs="Arial"/>
          <w:color w:val="2B2B2B"/>
          <w:sz w:val="22"/>
          <w:szCs w:val="22"/>
          <w:shd w:val="clear" w:color="auto" w:fill="FFFFFF"/>
        </w:rPr>
        <w:t>Des programmes simplifiés et clarifiés pour les cycles 2, 3 et 4, entrent en application à la rentrée de l’année scolaire 2018-2019 pour le français, les mathématiques, l’enseignement moral et civique. Ils apportent aux programmes 2016 une terminologie plus claire et des contenus plus explicites.</w:t>
      </w:r>
    </w:p>
    <w:p w:rsidR="00E8697B" w:rsidRPr="00B2405A" w:rsidRDefault="00E8697B" w:rsidP="00E8697B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Arial" w:hAnsi="Arial" w:cs="Arial"/>
          <w:color w:val="2B2B2B"/>
          <w:sz w:val="22"/>
          <w:szCs w:val="22"/>
          <w:bdr w:val="none" w:sz="0" w:space="0" w:color="auto" w:frame="1"/>
        </w:rPr>
      </w:pPr>
    </w:p>
    <w:p w:rsidR="00E8697B" w:rsidRPr="00B2405A" w:rsidRDefault="00E8697B" w:rsidP="00E8697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B2405A">
        <w:rPr>
          <w:rStyle w:val="lev"/>
          <w:rFonts w:ascii="Arial" w:hAnsi="Arial" w:cs="Arial"/>
          <w:color w:val="2B2B2B"/>
          <w:sz w:val="22"/>
          <w:szCs w:val="22"/>
          <w:bdr w:val="none" w:sz="0" w:space="0" w:color="auto" w:frame="1"/>
        </w:rPr>
        <w:t>Le BO n°30 du 26 juillet 2018*</w:t>
      </w:r>
      <w:r w:rsidRPr="00B2405A">
        <w:rPr>
          <w:rFonts w:ascii="Arial" w:hAnsi="Arial" w:cs="Arial"/>
          <w:color w:val="2B2B2B"/>
          <w:sz w:val="22"/>
          <w:szCs w:val="22"/>
        </w:rPr>
        <w:t> présente les ajustements des programmes 2016 en :</w:t>
      </w:r>
    </w:p>
    <w:p w:rsidR="00E8697B" w:rsidRDefault="00E8697B" w:rsidP="00E8697B">
      <w:pPr>
        <w:numPr>
          <w:ilvl w:val="0"/>
          <w:numId w:val="1"/>
        </w:numPr>
        <w:ind w:left="300"/>
        <w:jc w:val="both"/>
        <w:textAlignment w:val="baseline"/>
        <w:rPr>
          <w:rFonts w:ascii="Arial" w:eastAsia="Times New Roman" w:hAnsi="Arial" w:cs="Arial"/>
          <w:color w:val="2B2B2B"/>
          <w:sz w:val="22"/>
          <w:szCs w:val="22"/>
        </w:rPr>
      </w:pPr>
      <w:hyperlink r:id="rId10" w:history="1">
        <w:r w:rsidRPr="00B2405A">
          <w:rPr>
            <w:rStyle w:val="Lienhypertexte"/>
            <w:rFonts w:ascii="Arial" w:eastAsia="Times New Roman" w:hAnsi="Arial" w:cs="Arial"/>
            <w:color w:val="1271D1"/>
            <w:sz w:val="22"/>
            <w:szCs w:val="22"/>
            <w:bdr w:val="none" w:sz="0" w:space="0" w:color="auto" w:frame="1"/>
          </w:rPr>
          <w:t>Programme d’enseignement moral et civique de l’école et du collège (cycles 2, 3 et 4) </w:t>
        </w:r>
      </w:hyperlink>
    </w:p>
    <w:p w:rsidR="00E8697B" w:rsidRDefault="00E8697B" w:rsidP="00E8697B">
      <w:pPr>
        <w:numPr>
          <w:ilvl w:val="0"/>
          <w:numId w:val="1"/>
        </w:numPr>
        <w:ind w:left="300"/>
        <w:jc w:val="both"/>
        <w:textAlignment w:val="baseline"/>
        <w:rPr>
          <w:rFonts w:ascii="Arial" w:eastAsia="Times New Roman" w:hAnsi="Arial" w:cs="Arial"/>
          <w:color w:val="2B2B2B"/>
          <w:sz w:val="22"/>
          <w:szCs w:val="22"/>
        </w:rPr>
      </w:pPr>
      <w:hyperlink r:id="rId11" w:history="1">
        <w:r w:rsidRPr="00B2405A">
          <w:rPr>
            <w:rStyle w:val="Lienhypertexte"/>
            <w:rFonts w:ascii="Arial" w:eastAsia="Times New Roman" w:hAnsi="Arial" w:cs="Arial"/>
            <w:color w:val="1271D1"/>
            <w:sz w:val="22"/>
            <w:szCs w:val="22"/>
            <w:bdr w:val="none" w:sz="0" w:space="0" w:color="auto" w:frame="1"/>
          </w:rPr>
          <w:t>Programme d’enseignement du français et des mathématiques (cycle 2)</w:t>
        </w:r>
      </w:hyperlink>
    </w:p>
    <w:p w:rsidR="00E8697B" w:rsidRDefault="00E8697B" w:rsidP="00E8697B">
      <w:pPr>
        <w:numPr>
          <w:ilvl w:val="0"/>
          <w:numId w:val="1"/>
        </w:numPr>
        <w:ind w:left="300"/>
        <w:jc w:val="both"/>
        <w:textAlignment w:val="baseline"/>
        <w:rPr>
          <w:rFonts w:ascii="Arial" w:eastAsia="Times New Roman" w:hAnsi="Arial" w:cs="Arial"/>
          <w:color w:val="2B2B2B"/>
          <w:sz w:val="22"/>
          <w:szCs w:val="22"/>
        </w:rPr>
      </w:pPr>
      <w:hyperlink r:id="rId12" w:history="1">
        <w:r w:rsidRPr="00B2405A">
          <w:rPr>
            <w:rStyle w:val="Lienhypertexte"/>
            <w:rFonts w:ascii="Arial" w:eastAsia="Times New Roman" w:hAnsi="Arial" w:cs="Arial"/>
            <w:color w:val="1271D1"/>
            <w:sz w:val="22"/>
            <w:szCs w:val="22"/>
            <w:bdr w:val="none" w:sz="0" w:space="0" w:color="auto" w:frame="1"/>
          </w:rPr>
          <w:t>Programme d’enseignement du français et des mathématiques (cycle 3)</w:t>
        </w:r>
      </w:hyperlink>
    </w:p>
    <w:p w:rsidR="00E8697B" w:rsidRDefault="00E8697B" w:rsidP="00E8697B">
      <w:pPr>
        <w:numPr>
          <w:ilvl w:val="0"/>
          <w:numId w:val="1"/>
        </w:numPr>
        <w:ind w:left="300"/>
        <w:jc w:val="both"/>
        <w:textAlignment w:val="baseline"/>
        <w:rPr>
          <w:rFonts w:ascii="Arial" w:eastAsia="Times New Roman" w:hAnsi="Arial" w:cs="Arial"/>
          <w:color w:val="2B2B2B"/>
          <w:sz w:val="22"/>
          <w:szCs w:val="22"/>
        </w:rPr>
      </w:pPr>
      <w:hyperlink r:id="rId13" w:history="1">
        <w:r w:rsidRPr="00B2405A">
          <w:rPr>
            <w:rStyle w:val="Lienhypertexte"/>
            <w:rFonts w:ascii="Arial" w:eastAsia="Times New Roman" w:hAnsi="Arial" w:cs="Arial"/>
            <w:color w:val="1271D1"/>
            <w:sz w:val="22"/>
            <w:szCs w:val="22"/>
            <w:bdr w:val="none" w:sz="0" w:space="0" w:color="auto" w:frame="1"/>
          </w:rPr>
          <w:t>Programme d’enseignement du français et des mathématiques (cycle 4)</w:t>
        </w:r>
      </w:hyperlink>
    </w:p>
    <w:p w:rsidR="00E8697B" w:rsidRDefault="00E8697B" w:rsidP="00E8697B">
      <w:pPr>
        <w:numPr>
          <w:ilvl w:val="0"/>
          <w:numId w:val="1"/>
        </w:numPr>
        <w:ind w:left="300"/>
        <w:textAlignment w:val="baseline"/>
        <w:rPr>
          <w:rFonts w:ascii="Arial" w:eastAsia="Times New Roman" w:hAnsi="Arial" w:cs="Arial"/>
          <w:color w:val="2B2B2B"/>
          <w:sz w:val="22"/>
          <w:szCs w:val="22"/>
        </w:rPr>
      </w:pPr>
      <w:hyperlink r:id="rId14" w:history="1">
        <w:r w:rsidRPr="00B2405A">
          <w:rPr>
            <w:rStyle w:val="Lienhypertexte"/>
            <w:rFonts w:ascii="Arial" w:eastAsia="Times New Roman" w:hAnsi="Arial" w:cs="Arial"/>
            <w:color w:val="1271D1"/>
            <w:sz w:val="22"/>
            <w:szCs w:val="22"/>
            <w:bdr w:val="none" w:sz="0" w:space="0" w:color="auto" w:frame="1"/>
          </w:rPr>
          <w:t>Le numérique et les programmes actualisés (cycles 1, 2 et 3)</w:t>
        </w:r>
      </w:hyperlink>
    </w:p>
    <w:p w:rsidR="00E8697B" w:rsidRPr="00CF1AB6" w:rsidRDefault="00E8697B" w:rsidP="00E8697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CF1AB6">
        <w:rPr>
          <w:rStyle w:val="lev"/>
          <w:rFonts w:ascii="Arial" w:hAnsi="Arial" w:cs="Arial"/>
          <w:iCs/>
          <w:color w:val="2B2B2B"/>
          <w:sz w:val="22"/>
          <w:szCs w:val="22"/>
          <w:bdr w:val="none" w:sz="0" w:space="0" w:color="auto" w:frame="1"/>
        </w:rPr>
        <w:t>*</w:t>
      </w:r>
      <w:r w:rsidRPr="00651DD7">
        <w:rPr>
          <w:rStyle w:val="lev"/>
          <w:rFonts w:ascii="Arial" w:hAnsi="Arial" w:cs="Arial"/>
          <w:iCs/>
          <w:color w:val="2B2B2B"/>
          <w:sz w:val="22"/>
          <w:szCs w:val="22"/>
          <w:bdr w:val="none" w:sz="0" w:space="0" w:color="auto" w:frame="1"/>
        </w:rPr>
        <w:t xml:space="preserve">Des éléments de progression </w:t>
      </w:r>
      <w:r w:rsidRPr="00651DD7">
        <w:rPr>
          <w:rStyle w:val="Accentuation"/>
          <w:rFonts w:ascii="Arial" w:hAnsi="Arial" w:cs="Arial"/>
          <w:color w:val="2B2B2B"/>
          <w:sz w:val="22"/>
          <w:szCs w:val="22"/>
          <w:bdr w:val="none" w:sz="0" w:space="0" w:color="auto" w:frame="1"/>
        </w:rPr>
        <w:t>seront transmis par la Direction générale de l’enseignement scolaire (DGESCO) du ministère de l’Éducation nationale, pour les mathématiques et le français en début d’année.</w:t>
      </w:r>
      <w:r w:rsidRPr="00CF1AB6">
        <w:rPr>
          <w:rStyle w:val="Accentuation"/>
          <w:rFonts w:ascii="Arial" w:hAnsi="Arial" w:cs="Arial"/>
          <w:color w:val="2B2B2B"/>
          <w:sz w:val="22"/>
          <w:szCs w:val="22"/>
          <w:bdr w:val="none" w:sz="0" w:space="0" w:color="auto" w:frame="1"/>
        </w:rPr>
        <w:t xml:space="preserve"> </w:t>
      </w:r>
    </w:p>
    <w:p w:rsidR="00BD3710" w:rsidRDefault="00BD3710"/>
    <w:p w:rsidR="00FE0481" w:rsidRPr="00DC0119" w:rsidRDefault="00FE0481" w:rsidP="00FE0481">
      <w:pPr>
        <w:pStyle w:val="Titre2"/>
        <w:pBdr>
          <w:bottom w:val="single" w:sz="6" w:space="2" w:color="CCCCCC"/>
        </w:pBdr>
        <w:shd w:val="clear" w:color="auto" w:fill="FFFFFF"/>
        <w:spacing w:before="0" w:after="96"/>
        <w:rPr>
          <w:rFonts w:ascii="Arial" w:eastAsia="Times New Roman" w:hAnsi="Arial" w:cs="Arial"/>
          <w:color w:val="C048BE"/>
          <w:sz w:val="22"/>
          <w:szCs w:val="22"/>
        </w:rPr>
      </w:pPr>
      <w:r w:rsidRPr="00DC0119">
        <w:rPr>
          <w:rFonts w:ascii="Arial" w:eastAsia="Times New Roman" w:hAnsi="Arial" w:cs="Arial"/>
          <w:color w:val="C048BE"/>
          <w:sz w:val="22"/>
          <w:szCs w:val="22"/>
        </w:rPr>
        <w:t>Nouvelles évaluations nationales : mise en œuvre rentrée 2018-2019</w:t>
      </w:r>
    </w:p>
    <w:p w:rsidR="008C6A3D" w:rsidRPr="008C6A3D" w:rsidRDefault="008C6A3D" w:rsidP="008C6A3D">
      <w:pPr>
        <w:rPr>
          <w:rFonts w:ascii="Times" w:eastAsia="Times New Roman" w:hAnsi="Times" w:cs="Times New Roman"/>
          <w:sz w:val="20"/>
          <w:szCs w:val="20"/>
        </w:rPr>
      </w:pPr>
      <w:r w:rsidRPr="008C6A3D">
        <w:rPr>
          <w:rFonts w:ascii="Arial" w:eastAsia="Times New Roman" w:hAnsi="Arial" w:cs="Arial"/>
          <w:bCs/>
          <w:color w:val="404040"/>
          <w:sz w:val="21"/>
          <w:szCs w:val="21"/>
          <w:shd w:val="clear" w:color="auto" w:fill="FFFFFF"/>
        </w:rPr>
        <w:t xml:space="preserve">Afin de permettre aux enseignants d'adapter leurs pratiques pédagogiques à leur classe, les élèves de CP </w:t>
      </w:r>
      <w:r>
        <w:rPr>
          <w:rFonts w:ascii="Arial" w:eastAsia="Times New Roman" w:hAnsi="Arial" w:cs="Arial"/>
          <w:bCs/>
          <w:color w:val="404040"/>
          <w:sz w:val="21"/>
          <w:szCs w:val="21"/>
          <w:shd w:val="clear" w:color="auto" w:fill="FFFFFF"/>
        </w:rPr>
        <w:t xml:space="preserve">et CE1 </w:t>
      </w:r>
      <w:r w:rsidRPr="008C6A3D">
        <w:rPr>
          <w:rFonts w:ascii="Arial" w:eastAsia="Times New Roman" w:hAnsi="Arial" w:cs="Arial"/>
          <w:bCs/>
          <w:color w:val="404040"/>
          <w:sz w:val="21"/>
          <w:szCs w:val="21"/>
          <w:shd w:val="clear" w:color="auto" w:fill="FFFFFF"/>
        </w:rPr>
        <w:t>seront évalués en français et en mathématiques en début d'année scolaire et à mi-parcours</w:t>
      </w:r>
      <w:r>
        <w:rPr>
          <w:rFonts w:ascii="Arial" w:eastAsia="Times New Roman" w:hAnsi="Arial" w:cs="Arial"/>
          <w:bCs/>
          <w:color w:val="404040"/>
          <w:sz w:val="21"/>
          <w:szCs w:val="21"/>
          <w:shd w:val="clear" w:color="auto" w:fill="FFFFFF"/>
        </w:rPr>
        <w:t xml:space="preserve"> pour les CP</w:t>
      </w:r>
      <w:r w:rsidRPr="008C6A3D">
        <w:rPr>
          <w:rFonts w:ascii="Arial" w:eastAsia="Times New Roman" w:hAnsi="Arial" w:cs="Arial"/>
          <w:bCs/>
          <w:color w:val="404040"/>
          <w:sz w:val="21"/>
          <w:szCs w:val="21"/>
          <w:shd w:val="clear" w:color="auto" w:fill="FFFFFF"/>
        </w:rPr>
        <w:t>.</w:t>
      </w:r>
    </w:p>
    <w:p w:rsidR="008C6A3D" w:rsidRDefault="008C6A3D">
      <w:pPr>
        <w:rPr>
          <w:rFonts w:ascii="Arial" w:hAnsi="Arial" w:cs="Arial"/>
          <w:sz w:val="22"/>
          <w:szCs w:val="22"/>
        </w:rPr>
      </w:pPr>
    </w:p>
    <w:p w:rsidR="00560121" w:rsidRDefault="00DC0119">
      <w:pPr>
        <w:rPr>
          <w:rFonts w:ascii="Arial" w:hAnsi="Arial" w:cs="Arial"/>
          <w:sz w:val="22"/>
          <w:szCs w:val="22"/>
        </w:rPr>
      </w:pPr>
      <w:hyperlink r:id="rId15" w:history="1">
        <w:r w:rsidRPr="00DC0119">
          <w:rPr>
            <w:rStyle w:val="Lienhypertexte"/>
            <w:rFonts w:ascii="Arial" w:hAnsi="Arial" w:cs="Arial"/>
            <w:sz w:val="22"/>
            <w:szCs w:val="22"/>
          </w:rPr>
          <w:t xml:space="preserve">Evaluations </w:t>
        </w:r>
        <w:r w:rsidRPr="00DC0119">
          <w:rPr>
            <w:rStyle w:val="Lienhypertexte"/>
            <w:rFonts w:ascii="Arial" w:hAnsi="Arial" w:cs="Arial"/>
            <w:sz w:val="22"/>
            <w:szCs w:val="22"/>
          </w:rPr>
          <w:t>a</w:t>
        </w:r>
        <w:r w:rsidRPr="00DC0119">
          <w:rPr>
            <w:rStyle w:val="Lienhypertexte"/>
            <w:rFonts w:ascii="Arial" w:hAnsi="Arial" w:cs="Arial"/>
            <w:sz w:val="22"/>
            <w:szCs w:val="22"/>
          </w:rPr>
          <w:t>u CP</w:t>
        </w:r>
      </w:hyperlink>
    </w:p>
    <w:p w:rsidR="00560121" w:rsidRDefault="00560121">
      <w:pPr>
        <w:rPr>
          <w:rFonts w:ascii="Arial" w:hAnsi="Arial" w:cs="Arial"/>
          <w:sz w:val="22"/>
          <w:szCs w:val="22"/>
        </w:rPr>
      </w:pPr>
      <w:hyperlink r:id="rId16" w:history="1">
        <w:r w:rsidRPr="00560121">
          <w:rPr>
            <w:rStyle w:val="Lienhypertexte"/>
            <w:rFonts w:ascii="Arial" w:hAnsi="Arial" w:cs="Arial"/>
            <w:sz w:val="22"/>
            <w:szCs w:val="22"/>
          </w:rPr>
          <w:t>Evaluations au CE1</w:t>
        </w:r>
      </w:hyperlink>
    </w:p>
    <w:p w:rsidR="00DC0119" w:rsidRDefault="00DC0119"/>
    <w:sectPr w:rsidR="00DC0119" w:rsidSect="00AC3A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3CE"/>
    <w:multiLevelType w:val="multilevel"/>
    <w:tmpl w:val="BB64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7B"/>
    <w:rsid w:val="001729D2"/>
    <w:rsid w:val="003A27D8"/>
    <w:rsid w:val="00560121"/>
    <w:rsid w:val="008C6A3D"/>
    <w:rsid w:val="00AC3AD1"/>
    <w:rsid w:val="00BD3710"/>
    <w:rsid w:val="00DC0119"/>
    <w:rsid w:val="00E8697B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E6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7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6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Citationintense"/>
    <w:qFormat/>
    <w:rsid w:val="003A27D8"/>
    <w:pPr>
      <w:pBdr>
        <w:top w:val="nil"/>
        <w:left w:val="nil"/>
        <w:right w:val="nil"/>
        <w:between w:val="nil"/>
      </w:pBdr>
      <w:spacing w:line="276" w:lineRule="auto"/>
    </w:pPr>
    <w:rPr>
      <w:rFonts w:ascii="Arial" w:eastAsia="Arial" w:hAnsi="Arial" w:cs="Arial"/>
      <w:sz w:val="22"/>
      <w:szCs w:val="22"/>
      <w:lang w:val="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27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27D8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E8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869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69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E8697B"/>
    <w:rPr>
      <w:i/>
      <w:iCs/>
    </w:rPr>
  </w:style>
  <w:style w:type="character" w:styleId="lev">
    <w:name w:val="Strong"/>
    <w:basedOn w:val="Policepardfaut"/>
    <w:uiPriority w:val="22"/>
    <w:qFormat/>
    <w:rsid w:val="00E8697B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E869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7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6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Citationintense"/>
    <w:qFormat/>
    <w:rsid w:val="003A27D8"/>
    <w:pPr>
      <w:pBdr>
        <w:top w:val="nil"/>
        <w:left w:val="nil"/>
        <w:right w:val="nil"/>
        <w:between w:val="nil"/>
      </w:pBdr>
      <w:spacing w:line="276" w:lineRule="auto"/>
    </w:pPr>
    <w:rPr>
      <w:rFonts w:ascii="Arial" w:eastAsia="Arial" w:hAnsi="Arial" w:cs="Arial"/>
      <w:sz w:val="22"/>
      <w:szCs w:val="22"/>
      <w:lang w:val="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27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27D8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E8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869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69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E8697B"/>
    <w:rPr>
      <w:i/>
      <w:iCs/>
    </w:rPr>
  </w:style>
  <w:style w:type="character" w:styleId="lev">
    <w:name w:val="Strong"/>
    <w:basedOn w:val="Policepardfaut"/>
    <w:uiPriority w:val="22"/>
    <w:qFormat/>
    <w:rsid w:val="00E8697B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E86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che.media.eduscol.education.fr/file/30/62/2/ensel169_annexe1_985622.pdf" TargetMode="External"/><Relationship Id="rId12" Type="http://schemas.openxmlformats.org/officeDocument/2006/relationships/hyperlink" Target="http://cache.media.eduscol.education.fr/file/30/05/0/ensel169_annexe2V2_986050.pdf" TargetMode="External"/><Relationship Id="rId13" Type="http://schemas.openxmlformats.org/officeDocument/2006/relationships/hyperlink" Target="http://cache.media.eduscol.education.fr/file/30/62/8/ensel169_annexe3_985628.pdf" TargetMode="External"/><Relationship Id="rId14" Type="http://schemas.openxmlformats.org/officeDocument/2006/relationships/hyperlink" Target="http://eduscol.education.fr/cid133066/le-numerique-et-les-programmes-actualis%C3%A9s.html" TargetMode="External"/><Relationship Id="rId15" Type="http://schemas.openxmlformats.org/officeDocument/2006/relationships/hyperlink" Target="http://eduscol.education.fr/cid132705/evaluations-au-cp.html" TargetMode="External"/><Relationship Id="rId16" Type="http://schemas.openxmlformats.org/officeDocument/2006/relationships/hyperlink" Target="http://eduscol.education.fr/cid132724/evaluatios-ce-1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ducation.gouv.fr/cid133383/ensemble-pour-ecole-confiance-annee-scolaire-2018-2019.html" TargetMode="External"/><Relationship Id="rId7" Type="http://schemas.openxmlformats.org/officeDocument/2006/relationships/hyperlink" Target="http://www.education.gouv.fr/cid133386/transmettre-les-savoirs-fondamentaux.html" TargetMode="External"/><Relationship Id="rId8" Type="http://schemas.openxmlformats.org/officeDocument/2006/relationships/hyperlink" Target="http://www.education.gouv.fr/cid133389/preparer-les-eleves-a-leur-avenir.html" TargetMode="External"/><Relationship Id="rId9" Type="http://schemas.openxmlformats.org/officeDocument/2006/relationships/hyperlink" Target="http://www.education.gouv.fr/cid133395/rassembler-autour-de-l-ecole.html" TargetMode="External"/><Relationship Id="rId10" Type="http://schemas.openxmlformats.org/officeDocument/2006/relationships/hyperlink" Target="http://cache.media.education.gouv.fr/file/30/73/4/ensel170_annexe_985734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2712</Characters>
  <Application>Microsoft Macintosh Word</Application>
  <DocSecurity>0</DocSecurity>
  <Lines>22</Lines>
  <Paragraphs>6</Paragraphs>
  <ScaleCrop>false</ScaleCrop>
  <Company>AEFE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RUIZ</dc:creator>
  <cp:keywords/>
  <dc:description/>
  <cp:lastModifiedBy>CORINNE RUIZ</cp:lastModifiedBy>
  <cp:revision>2</cp:revision>
  <dcterms:created xsi:type="dcterms:W3CDTF">2018-08-29T23:51:00Z</dcterms:created>
  <dcterms:modified xsi:type="dcterms:W3CDTF">2018-08-29T23:51:00Z</dcterms:modified>
</cp:coreProperties>
</file>