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rPr>
      </w:pPr>
      <w:bookmarkStart w:colFirst="0" w:colLast="0" w:name="_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1800225</wp:posOffset>
            </wp:positionH>
            <wp:positionV relativeFrom="paragraph">
              <wp:posOffset>-900429</wp:posOffset>
            </wp:positionV>
            <wp:extent cx="2159000" cy="2159000"/>
            <wp:effectExtent b="0" l="0" r="0" t="0"/>
            <wp:wrapNone/>
            <wp:docPr descr="C:\Users\DULALA\AppData\Local\Microsoft\Windows\INetCache\Content.Word\Illustration seule Concours 2018.png" id="2" name="image4.png"/>
            <a:graphic>
              <a:graphicData uri="http://schemas.openxmlformats.org/drawingml/2006/picture">
                <pic:pic>
                  <pic:nvPicPr>
                    <pic:cNvPr descr="C:\Users\DULALA\AppData\Local\Microsoft\Windows\INetCache\Content.Word\Illustration seule Concours 2018.png" id="0" name="image4.png"/>
                    <pic:cNvPicPr preferRelativeResize="0"/>
                  </pic:nvPicPr>
                  <pic:blipFill>
                    <a:blip r:embed="rId6"/>
                    <a:srcRect b="0" l="0" r="0" t="0"/>
                    <a:stretch>
                      <a:fillRect/>
                    </a:stretch>
                  </pic:blipFill>
                  <pic:spPr>
                    <a:xfrm>
                      <a:off x="0" y="0"/>
                      <a:ext cx="2159000" cy="2159000"/>
                    </a:xfrm>
                    <a:prstGeom prst="rect"/>
                    <a:ln/>
                  </pic:spPr>
                </pic:pic>
              </a:graphicData>
            </a:graphic>
          </wp:anchor>
        </w:drawing>
      </w:r>
    </w:p>
    <w:p w:rsidR="00000000" w:rsidDel="00000000" w:rsidP="00000000" w:rsidRDefault="00000000" w:rsidRPr="00000000" w14:paraId="00000001">
      <w:pPr>
        <w:contextualSpacing w:val="0"/>
        <w:rPr>
          <w:b w:val="1"/>
          <w:color w:val="0a6bbf"/>
          <w:sz w:val="52"/>
          <w:szCs w:val="52"/>
        </w:rPr>
      </w:pPr>
      <w:r w:rsidDel="00000000" w:rsidR="00000000" w:rsidRPr="00000000">
        <w:rPr>
          <w:rtl w:val="0"/>
        </w:rPr>
      </w:r>
    </w:p>
    <w:p w:rsidR="00000000" w:rsidDel="00000000" w:rsidP="00000000" w:rsidRDefault="00000000" w:rsidRPr="00000000" w14:paraId="00000002">
      <w:pPr>
        <w:contextualSpacing w:val="0"/>
        <w:rPr>
          <w:b w:val="1"/>
          <w:color w:val="0a6bbf"/>
          <w:sz w:val="52"/>
          <w:szCs w:val="52"/>
        </w:rPr>
      </w:pPr>
      <w:r w:rsidDel="00000000" w:rsidR="00000000" w:rsidRPr="00000000">
        <w:rPr>
          <w:rtl w:val="0"/>
        </w:rPr>
      </w:r>
    </w:p>
    <w:p w:rsidR="00000000" w:rsidDel="00000000" w:rsidP="00000000" w:rsidRDefault="00000000" w:rsidRPr="00000000" w14:paraId="00000003">
      <w:pPr>
        <w:contextualSpacing w:val="0"/>
        <w:jc w:val="center"/>
        <w:rPr>
          <w:b w:val="1"/>
          <w:color w:val="0a6bbf"/>
          <w:sz w:val="52"/>
          <w:szCs w:val="52"/>
        </w:rPr>
      </w:pPr>
      <w:r w:rsidDel="00000000" w:rsidR="00000000" w:rsidRPr="00000000">
        <w:rPr>
          <w:b w:val="1"/>
          <w:color w:val="0a6bbf"/>
          <w:sz w:val="52"/>
          <w:szCs w:val="52"/>
          <w:rtl w:val="0"/>
        </w:rPr>
        <w:t xml:space="preserve">CARNET DE BORD !</w:t>
      </w:r>
    </w:p>
    <w:p w:rsidR="00000000" w:rsidDel="00000000" w:rsidP="00000000" w:rsidRDefault="00000000" w:rsidRPr="00000000" w14:paraId="00000004">
      <w:pPr>
        <w:contextualSpacing w:val="0"/>
        <w:rPr>
          <w:b w:val="1"/>
          <w:i w:val="1"/>
        </w:rPr>
      </w:pPr>
      <w:r w:rsidDel="00000000" w:rsidR="00000000" w:rsidRPr="00000000">
        <w:rPr>
          <w:b w:val="1"/>
          <w:i w:val="1"/>
          <w:rtl w:val="0"/>
        </w:rPr>
        <w:t xml:space="preserve">Racontez-nous ici votre expérience durant la création du kamishibaï plurilingue, en téléchargeant le document puis en le remplissant directement sous Word ! </w:t>
      </w:r>
    </w:p>
    <w:p w:rsidR="00000000" w:rsidDel="00000000" w:rsidP="00000000" w:rsidRDefault="00000000" w:rsidRPr="00000000" w14:paraId="00000005">
      <w:pPr>
        <w:contextualSpacing w:val="0"/>
        <w:rPr>
          <w:b w:val="1"/>
          <w:i w:val="1"/>
        </w:rPr>
      </w:pPr>
      <w:r w:rsidDel="00000000" w:rsidR="00000000" w:rsidRPr="00000000">
        <w:rPr>
          <w:rtl w:val="0"/>
        </w:rPr>
      </w:r>
    </w:p>
    <w:tbl>
      <w:tblPr>
        <w:tblStyle w:val="Table1"/>
        <w:tblW w:w="9207.0" w:type="dxa"/>
        <w:jc w:val="left"/>
        <w:tblInd w:w="-1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7"/>
        <w:gridCol w:w="7080"/>
        <w:tblGridChange w:id="0">
          <w:tblGrid>
            <w:gridCol w:w="2127"/>
            <w:gridCol w:w="7080"/>
          </w:tblGrid>
        </w:tblGridChange>
      </w:tblGrid>
      <w:tr>
        <w:tc>
          <w:tcPr/>
          <w:p w:rsidR="00000000" w:rsidDel="00000000" w:rsidP="00000000" w:rsidRDefault="00000000" w:rsidRPr="00000000" w14:paraId="00000006">
            <w:pPr>
              <w:contextualSpacing w:val="0"/>
              <w:rPr>
                <w:b w:val="1"/>
              </w:rPr>
            </w:pPr>
            <w:r w:rsidDel="00000000" w:rsidR="00000000" w:rsidRPr="00000000">
              <w:rPr>
                <w:b w:val="1"/>
                <w:rtl w:val="0"/>
              </w:rPr>
              <w:t xml:space="preserve">Votre Nom/prénom</w:t>
            </w:r>
          </w:p>
          <w:p w:rsidR="00000000" w:rsidDel="00000000" w:rsidP="00000000" w:rsidRDefault="00000000" w:rsidRPr="00000000" w14:paraId="00000007">
            <w:pPr>
              <w:contextualSpacing w:val="0"/>
              <w:rPr>
                <w:b w:val="1"/>
              </w:rPr>
            </w:pPr>
            <w:r w:rsidDel="00000000" w:rsidR="00000000" w:rsidRPr="00000000">
              <w:rPr>
                <w:rtl w:val="0"/>
              </w:rPr>
            </w:r>
          </w:p>
        </w:tc>
        <w:tc>
          <w:tcPr/>
          <w:p w:rsidR="00000000" w:rsidDel="00000000" w:rsidP="00000000" w:rsidRDefault="00000000" w:rsidRPr="00000000" w14:paraId="00000008">
            <w:pPr>
              <w:contextualSpacing w:val="0"/>
              <w:rPr/>
            </w:pPr>
            <w:r w:rsidDel="00000000" w:rsidR="00000000" w:rsidRPr="00000000">
              <w:rPr>
                <w:rtl w:val="0"/>
              </w:rPr>
              <w:t xml:space="preserve">Carole Auger</w:t>
            </w:r>
          </w:p>
        </w:tc>
      </w:tr>
      <w:tr>
        <w:tc>
          <w:tcPr/>
          <w:p w:rsidR="00000000" w:rsidDel="00000000" w:rsidP="00000000" w:rsidRDefault="00000000" w:rsidRPr="00000000" w14:paraId="00000009">
            <w:pPr>
              <w:contextualSpacing w:val="0"/>
              <w:rPr>
                <w:b w:val="1"/>
              </w:rPr>
            </w:pPr>
            <w:r w:rsidDel="00000000" w:rsidR="00000000" w:rsidRPr="00000000">
              <w:rPr>
                <w:b w:val="1"/>
                <w:rtl w:val="0"/>
              </w:rPr>
              <w:t xml:space="preserve">Votre Fonction</w:t>
            </w:r>
          </w:p>
          <w:p w:rsidR="00000000" w:rsidDel="00000000" w:rsidP="00000000" w:rsidRDefault="00000000" w:rsidRPr="00000000" w14:paraId="0000000A">
            <w:pPr>
              <w:contextualSpacing w:val="0"/>
              <w:rPr>
                <w:b w:val="1"/>
              </w:rPr>
            </w:pPr>
            <w:r w:rsidDel="00000000" w:rsidR="00000000" w:rsidRPr="00000000">
              <w:rPr>
                <w:rtl w:val="0"/>
              </w:rPr>
            </w:r>
          </w:p>
        </w:tc>
        <w:tc>
          <w:tcPr/>
          <w:p w:rsidR="00000000" w:rsidDel="00000000" w:rsidP="00000000" w:rsidRDefault="00000000" w:rsidRPr="00000000" w14:paraId="0000000B">
            <w:pPr>
              <w:contextualSpacing w:val="0"/>
              <w:rPr/>
            </w:pPr>
            <w:r w:rsidDel="00000000" w:rsidR="00000000" w:rsidRPr="00000000">
              <w:rPr>
                <w:rtl w:val="0"/>
              </w:rPr>
              <w:t xml:space="preserve">Professeur des écoles ce1</w:t>
            </w:r>
          </w:p>
        </w:tc>
      </w:tr>
      <w:tr>
        <w:tc>
          <w:tcPr/>
          <w:p w:rsidR="00000000" w:rsidDel="00000000" w:rsidP="00000000" w:rsidRDefault="00000000" w:rsidRPr="00000000" w14:paraId="0000000C">
            <w:pPr>
              <w:contextualSpacing w:val="0"/>
              <w:rPr>
                <w:b w:val="1"/>
              </w:rPr>
            </w:pPr>
            <w:r w:rsidDel="00000000" w:rsidR="00000000" w:rsidRPr="00000000">
              <w:rPr>
                <w:b w:val="1"/>
                <w:rtl w:val="0"/>
              </w:rPr>
              <w:t xml:space="preserve">Nom de la structure</w:t>
            </w:r>
          </w:p>
          <w:p w:rsidR="00000000" w:rsidDel="00000000" w:rsidP="00000000" w:rsidRDefault="00000000" w:rsidRPr="00000000" w14:paraId="0000000D">
            <w:pPr>
              <w:contextualSpacing w:val="0"/>
              <w:rPr>
                <w:b w:val="1"/>
              </w:rPr>
            </w:pPr>
            <w:r w:rsidDel="00000000" w:rsidR="00000000" w:rsidRPr="00000000">
              <w:rPr>
                <w:rtl w:val="0"/>
              </w:rPr>
            </w:r>
          </w:p>
        </w:tc>
        <w:tc>
          <w:tcPr/>
          <w:p w:rsidR="00000000" w:rsidDel="00000000" w:rsidP="00000000" w:rsidRDefault="00000000" w:rsidRPr="00000000" w14:paraId="0000000E">
            <w:pPr>
              <w:contextualSpacing w:val="0"/>
              <w:rPr/>
            </w:pPr>
            <w:r w:rsidDel="00000000" w:rsidR="00000000" w:rsidRPr="00000000">
              <w:rPr>
                <w:rtl w:val="0"/>
              </w:rPr>
              <w:t xml:space="preserve">Lycée Français de Pereira</w:t>
            </w:r>
          </w:p>
        </w:tc>
      </w:tr>
      <w:tr>
        <w:tc>
          <w:tcPr/>
          <w:p w:rsidR="00000000" w:rsidDel="00000000" w:rsidP="00000000" w:rsidRDefault="00000000" w:rsidRPr="00000000" w14:paraId="0000000F">
            <w:pPr>
              <w:contextualSpacing w:val="0"/>
              <w:rPr>
                <w:b w:val="1"/>
              </w:rPr>
            </w:pPr>
            <w:r w:rsidDel="00000000" w:rsidR="00000000" w:rsidRPr="00000000">
              <w:rPr>
                <w:b w:val="1"/>
                <w:rtl w:val="0"/>
              </w:rPr>
              <w:t xml:space="preserve">Titre du kamishibaï réalisé </w:t>
            </w:r>
          </w:p>
        </w:tc>
        <w:tc>
          <w:tcPr/>
          <w:p w:rsidR="00000000" w:rsidDel="00000000" w:rsidP="00000000" w:rsidRDefault="00000000" w:rsidRPr="00000000" w14:paraId="00000010">
            <w:pPr>
              <w:contextualSpacing w:val="0"/>
              <w:rPr/>
            </w:pPr>
            <w:r w:rsidDel="00000000" w:rsidR="00000000" w:rsidRPr="00000000">
              <w:rPr>
                <w:rtl w:val="0"/>
              </w:rPr>
              <w:t xml:space="preserve">Le colibri voyageur</w:t>
            </w:r>
          </w:p>
        </w:tc>
      </w:tr>
      <w:tr>
        <w:tc>
          <w:tcPr/>
          <w:p w:rsidR="00000000" w:rsidDel="00000000" w:rsidP="00000000" w:rsidRDefault="00000000" w:rsidRPr="00000000" w14:paraId="00000011">
            <w:pPr>
              <w:contextualSpacing w:val="0"/>
              <w:rPr>
                <w:b w:val="1"/>
              </w:rPr>
            </w:pPr>
            <w:r w:rsidDel="00000000" w:rsidR="00000000" w:rsidRPr="00000000">
              <w:rPr>
                <w:b w:val="1"/>
                <w:rtl w:val="0"/>
              </w:rPr>
              <w:t xml:space="preserve">Langues présentes dans le kamishibaï réalisé</w:t>
            </w:r>
          </w:p>
        </w:tc>
        <w:tc>
          <w:tcPr/>
          <w:p w:rsidR="00000000" w:rsidDel="00000000" w:rsidP="00000000" w:rsidRDefault="00000000" w:rsidRPr="00000000" w14:paraId="00000012">
            <w:pPr>
              <w:contextualSpacing w:val="0"/>
              <w:rPr/>
            </w:pPr>
            <w:r w:rsidDel="00000000" w:rsidR="00000000" w:rsidRPr="00000000">
              <w:rPr>
                <w:rtl w:val="0"/>
              </w:rPr>
              <w:t xml:space="preserve">français, hindi, italien, turc, anglais, portugais, kurde, farsi</w:t>
            </w:r>
          </w:p>
        </w:tc>
      </w:tr>
      <w:tr>
        <w:tc>
          <w:tcPr/>
          <w:p w:rsidR="00000000" w:rsidDel="00000000" w:rsidP="00000000" w:rsidRDefault="00000000" w:rsidRPr="00000000" w14:paraId="00000013">
            <w:pPr>
              <w:contextualSpacing w:val="0"/>
              <w:rPr>
                <w:b w:val="1"/>
              </w:rPr>
            </w:pPr>
            <w:r w:rsidDel="00000000" w:rsidR="00000000" w:rsidRPr="00000000">
              <w:rPr>
                <w:b w:val="1"/>
                <w:rtl w:val="0"/>
              </w:rPr>
              <w:t xml:space="preserve">Âge des enfants</w:t>
            </w:r>
          </w:p>
          <w:p w:rsidR="00000000" w:rsidDel="00000000" w:rsidP="00000000" w:rsidRDefault="00000000" w:rsidRPr="00000000" w14:paraId="00000014">
            <w:pPr>
              <w:contextualSpacing w:val="0"/>
              <w:rPr>
                <w:b w:val="1"/>
              </w:rPr>
            </w:pPr>
            <w:r w:rsidDel="00000000" w:rsidR="00000000" w:rsidRPr="00000000">
              <w:rPr>
                <w:rtl w:val="0"/>
              </w:rPr>
            </w:r>
          </w:p>
        </w:tc>
        <w:tc>
          <w:tcPr/>
          <w:p w:rsidR="00000000" w:rsidDel="00000000" w:rsidP="00000000" w:rsidRDefault="00000000" w:rsidRPr="00000000" w14:paraId="00000015">
            <w:pPr>
              <w:contextualSpacing w:val="0"/>
              <w:rPr/>
            </w:pPr>
            <w:r w:rsidDel="00000000" w:rsidR="00000000" w:rsidRPr="00000000">
              <w:rPr>
                <w:rtl w:val="0"/>
              </w:rPr>
              <w:t xml:space="preserve">6 - 8 ans (CP-CE1-CE2)</w:t>
            </w:r>
          </w:p>
        </w:tc>
      </w:tr>
      <w:tr>
        <w:tc>
          <w:tcPr/>
          <w:p w:rsidR="00000000" w:rsidDel="00000000" w:rsidP="00000000" w:rsidRDefault="00000000" w:rsidRPr="00000000" w14:paraId="00000016">
            <w:pPr>
              <w:contextualSpacing w:val="0"/>
              <w:rPr>
                <w:b w:val="1"/>
              </w:rPr>
            </w:pPr>
            <w:r w:rsidDel="00000000" w:rsidR="00000000" w:rsidRPr="00000000">
              <w:rPr>
                <w:b w:val="1"/>
                <w:rtl w:val="0"/>
              </w:rPr>
              <w:t xml:space="preserve">Nombre d’enfants ayant participé</w:t>
            </w:r>
          </w:p>
          <w:p w:rsidR="00000000" w:rsidDel="00000000" w:rsidP="00000000" w:rsidRDefault="00000000" w:rsidRPr="00000000" w14:paraId="00000017">
            <w:pPr>
              <w:contextualSpacing w:val="0"/>
              <w:rPr>
                <w:b w:val="1"/>
              </w:rPr>
            </w:pPr>
            <w:r w:rsidDel="00000000" w:rsidR="00000000" w:rsidRPr="00000000">
              <w:rPr>
                <w:rtl w:val="0"/>
              </w:rPr>
            </w:r>
          </w:p>
        </w:tc>
        <w:tc>
          <w:tcPr/>
          <w:p w:rsidR="00000000" w:rsidDel="00000000" w:rsidP="00000000" w:rsidRDefault="00000000" w:rsidRPr="00000000" w14:paraId="00000018">
            <w:pPr>
              <w:contextualSpacing w:val="0"/>
              <w:rPr/>
            </w:pPr>
            <w:r w:rsidDel="00000000" w:rsidR="00000000" w:rsidRPr="00000000">
              <w:rPr>
                <w:rtl w:val="0"/>
              </w:rPr>
              <w:t xml:space="preserve">178</w:t>
            </w:r>
          </w:p>
        </w:tc>
      </w:tr>
      <w:tr>
        <w:tc>
          <w:tcPr/>
          <w:p w:rsidR="00000000" w:rsidDel="00000000" w:rsidP="00000000" w:rsidRDefault="00000000" w:rsidRPr="00000000" w14:paraId="00000019">
            <w:pPr>
              <w:contextualSpacing w:val="0"/>
              <w:rPr>
                <w:b w:val="1"/>
              </w:rPr>
            </w:pPr>
            <w:r w:rsidDel="00000000" w:rsidR="00000000" w:rsidRPr="00000000">
              <w:rPr>
                <w:b w:val="1"/>
                <w:rtl w:val="0"/>
              </w:rPr>
              <w:t xml:space="preserve">Genèse  : </w:t>
            </w:r>
          </w:p>
          <w:p w:rsidR="00000000" w:rsidDel="00000000" w:rsidP="00000000" w:rsidRDefault="00000000" w:rsidRPr="00000000" w14:paraId="0000001A">
            <w:pPr>
              <w:contextualSpacing w:val="0"/>
              <w:rPr>
                <w:i w:val="1"/>
              </w:rPr>
            </w:pPr>
            <w:r w:rsidDel="00000000" w:rsidR="00000000" w:rsidRPr="00000000">
              <w:rPr>
                <w:i w:val="1"/>
                <w:rtl w:val="0"/>
              </w:rPr>
              <w:t xml:space="preserve">Pourquoi avez-vous choisi de participer au concours ?</w:t>
            </w:r>
          </w:p>
          <w:p w:rsidR="00000000" w:rsidDel="00000000" w:rsidP="00000000" w:rsidRDefault="00000000" w:rsidRPr="00000000" w14:paraId="0000001B">
            <w:pPr>
              <w:contextualSpacing w:val="0"/>
              <w:rPr>
                <w:i w:val="1"/>
              </w:rPr>
            </w:pPr>
            <w:r w:rsidDel="00000000" w:rsidR="00000000" w:rsidRPr="00000000">
              <w:rPr>
                <w:rtl w:val="0"/>
              </w:rPr>
            </w:r>
          </w:p>
          <w:p w:rsidR="00000000" w:rsidDel="00000000" w:rsidP="00000000" w:rsidRDefault="00000000" w:rsidRPr="00000000" w14:paraId="0000001C">
            <w:pPr>
              <w:contextualSpacing w:val="0"/>
              <w:rPr>
                <w:b w:val="1"/>
              </w:rPr>
            </w:pPr>
            <w:r w:rsidDel="00000000" w:rsidR="00000000" w:rsidRPr="00000000">
              <w:rPr>
                <w:rtl w:val="0"/>
              </w:rPr>
            </w:r>
          </w:p>
          <w:p w:rsidR="00000000" w:rsidDel="00000000" w:rsidP="00000000" w:rsidRDefault="00000000" w:rsidRPr="00000000" w14:paraId="0000001D">
            <w:pPr>
              <w:contextualSpacing w:val="0"/>
              <w:rPr>
                <w:b w:val="1"/>
              </w:rPr>
            </w:pPr>
            <w:r w:rsidDel="00000000" w:rsidR="00000000" w:rsidRPr="00000000">
              <w:rPr>
                <w:rtl w:val="0"/>
              </w:rPr>
            </w:r>
          </w:p>
          <w:p w:rsidR="00000000" w:rsidDel="00000000" w:rsidP="00000000" w:rsidRDefault="00000000" w:rsidRPr="00000000" w14:paraId="0000001E">
            <w:pPr>
              <w:contextualSpacing w:val="0"/>
              <w:rPr>
                <w:b w:val="1"/>
              </w:rPr>
            </w:pPr>
            <w:r w:rsidDel="00000000" w:rsidR="00000000" w:rsidRPr="00000000">
              <w:rPr>
                <w:rtl w:val="0"/>
              </w:rPr>
            </w:r>
          </w:p>
          <w:p w:rsidR="00000000" w:rsidDel="00000000" w:rsidP="00000000" w:rsidRDefault="00000000" w:rsidRPr="00000000" w14:paraId="0000001F">
            <w:pPr>
              <w:contextualSpacing w:val="0"/>
              <w:rPr>
                <w:b w:val="1"/>
              </w:rPr>
            </w:pPr>
            <w:r w:rsidDel="00000000" w:rsidR="00000000" w:rsidRPr="00000000">
              <w:rPr>
                <w:rtl w:val="0"/>
              </w:rPr>
            </w:r>
          </w:p>
          <w:p w:rsidR="00000000" w:rsidDel="00000000" w:rsidP="00000000" w:rsidRDefault="00000000" w:rsidRPr="00000000" w14:paraId="00000020">
            <w:pPr>
              <w:contextualSpacing w:val="0"/>
              <w:rPr>
                <w:b w:val="1"/>
              </w:rPr>
            </w:pPr>
            <w:r w:rsidDel="00000000" w:rsidR="00000000" w:rsidRPr="00000000">
              <w:rPr>
                <w:rtl w:val="0"/>
              </w:rPr>
            </w:r>
          </w:p>
          <w:p w:rsidR="00000000" w:rsidDel="00000000" w:rsidP="00000000" w:rsidRDefault="00000000" w:rsidRPr="00000000" w14:paraId="00000021">
            <w:pPr>
              <w:contextualSpacing w:val="0"/>
              <w:rPr>
                <w:b w:val="1"/>
              </w:rPr>
            </w:pPr>
            <w:r w:rsidDel="00000000" w:rsidR="00000000" w:rsidRPr="00000000">
              <w:rPr>
                <w:rtl w:val="0"/>
              </w:rPr>
            </w:r>
          </w:p>
        </w:tc>
        <w:tc>
          <w:tcPr/>
          <w:p w:rsidR="00000000" w:rsidDel="00000000" w:rsidP="00000000" w:rsidRDefault="00000000" w:rsidRPr="00000000" w14:paraId="00000022">
            <w:pPr>
              <w:contextualSpacing w:val="0"/>
              <w:rPr/>
            </w:pPr>
            <w:r w:rsidDel="00000000" w:rsidR="00000000" w:rsidRPr="00000000">
              <w:rPr>
                <w:rtl w:val="0"/>
              </w:rPr>
              <w:t xml:space="preserve">Ce projet nous a paru un support très intéressant pour aborder la dimension plurilingue et pluriculturelle de nos élèves : il s’agit d’un lycée francais, dont la majorité du public est hispanophone. Il y a quelques parents d’autres nationalités. Nous voulions mettre cela en valeur.</w:t>
            </w:r>
          </w:p>
          <w:p w:rsidR="00000000" w:rsidDel="00000000" w:rsidP="00000000" w:rsidRDefault="00000000" w:rsidRPr="00000000" w14:paraId="00000023">
            <w:pPr>
              <w:contextualSpacing w:val="0"/>
              <w:rPr/>
            </w:pP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rtl w:val="0"/>
              </w:rPr>
              <w:t xml:space="preserve">Le support du kamishibai est un moyen ludique pour travailler l’écriture d’une histoire. </w:t>
            </w:r>
          </w:p>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contextualSpacing w:val="0"/>
              <w:rPr/>
            </w:pPr>
            <w:r w:rsidDel="00000000" w:rsidR="00000000" w:rsidRPr="00000000">
              <w:rPr>
                <w:rtl w:val="0"/>
              </w:rPr>
              <w:t xml:space="preserve">Nous avons profité de ce projet pour travailler sur tout le cycle 2, à travers des décloisonnements.</w:t>
            </w:r>
          </w:p>
        </w:tc>
      </w:tr>
      <w:tr>
        <w:trPr>
          <w:trHeight w:val="2140" w:hRule="atLeast"/>
        </w:trPr>
        <w:tc>
          <w:tcPr/>
          <w:p w:rsidR="00000000" w:rsidDel="00000000" w:rsidP="00000000" w:rsidRDefault="00000000" w:rsidRPr="00000000" w14:paraId="00000027">
            <w:pPr>
              <w:contextualSpacing w:val="0"/>
              <w:rPr/>
            </w:pPr>
            <w:r w:rsidDel="00000000" w:rsidR="00000000" w:rsidRPr="00000000">
              <w:rPr>
                <w:b w:val="1"/>
                <w:rtl w:val="0"/>
              </w:rPr>
              <w:t xml:space="preserve">Durée</w:t>
            </w:r>
            <w:r w:rsidDel="00000000" w:rsidR="00000000" w:rsidRPr="00000000">
              <w:rPr>
                <w:rtl w:val="0"/>
              </w:rPr>
              <w:t xml:space="preserve"> : </w:t>
            </w:r>
          </w:p>
          <w:p w:rsidR="00000000" w:rsidDel="00000000" w:rsidP="00000000" w:rsidRDefault="00000000" w:rsidRPr="00000000" w14:paraId="00000028">
            <w:pPr>
              <w:contextualSpacing w:val="0"/>
              <w:rPr/>
            </w:pPr>
            <w:r w:rsidDel="00000000" w:rsidR="00000000" w:rsidRPr="00000000">
              <w:rPr>
                <w:i w:val="1"/>
                <w:rtl w:val="0"/>
              </w:rPr>
              <w:t xml:space="preserve">Combien de temps les enfants ont-ils consacré au projet ?</w:t>
            </w:r>
            <w:r w:rsidDel="00000000" w:rsidR="00000000" w:rsidRPr="00000000">
              <w:rPr>
                <w:rtl w:val="0"/>
              </w:rPr>
              <w:t xml:space="preserve"> </w:t>
            </w:r>
          </w:p>
          <w:p w:rsidR="00000000" w:rsidDel="00000000" w:rsidP="00000000" w:rsidRDefault="00000000" w:rsidRPr="00000000" w14:paraId="00000029">
            <w:pPr>
              <w:contextualSpacing w:val="0"/>
              <w:rPr/>
            </w:pPr>
            <w:r w:rsidDel="00000000" w:rsidR="00000000" w:rsidRPr="00000000">
              <w:rPr>
                <w:rtl w:val="0"/>
              </w:rPr>
              <w:t xml:space="preserve">(en heures)</w:t>
            </w:r>
          </w:p>
          <w:p w:rsidR="00000000" w:rsidDel="00000000" w:rsidP="00000000" w:rsidRDefault="00000000" w:rsidRPr="00000000" w14:paraId="0000002A">
            <w:pPr>
              <w:ind w:firstLine="708"/>
              <w:contextualSpacing w:val="0"/>
              <w:rPr/>
            </w:pPr>
            <w:r w:rsidDel="00000000" w:rsidR="00000000" w:rsidRPr="00000000">
              <w:rPr>
                <w:rtl w:val="0"/>
              </w:rPr>
              <w:t xml:space="preserve">  </w:t>
            </w:r>
          </w:p>
          <w:p w:rsidR="00000000" w:rsidDel="00000000" w:rsidP="00000000" w:rsidRDefault="00000000" w:rsidRPr="00000000" w14:paraId="0000002B">
            <w:pPr>
              <w:contextualSpacing w:val="0"/>
              <w:rPr>
                <w:i w:val="1"/>
              </w:rPr>
            </w:pPr>
            <w:r w:rsidDel="00000000" w:rsidR="00000000" w:rsidRPr="00000000">
              <w:rPr>
                <w:i w:val="1"/>
                <w:rtl w:val="0"/>
              </w:rPr>
              <w:t xml:space="preserve">Sur quelle période ? (en semaines)</w:t>
            </w:r>
          </w:p>
        </w:tc>
        <w:tc>
          <w:tcPr/>
          <w:p w:rsidR="00000000" w:rsidDel="00000000" w:rsidP="00000000" w:rsidRDefault="00000000" w:rsidRPr="00000000" w14:paraId="0000002C">
            <w:pPr>
              <w:contextualSpacing w:val="0"/>
              <w:rPr/>
            </w:pPr>
            <w:r w:rsidDel="00000000" w:rsidR="00000000" w:rsidRPr="00000000">
              <w:rPr>
                <w:rtl w:val="0"/>
              </w:rPr>
              <w:t xml:space="preserve">Une douzaine d’heure par élève, répartie de novembre 2017 à début février 2018.</w:t>
            </w:r>
          </w:p>
        </w:tc>
      </w:tr>
      <w:tr>
        <w:tc>
          <w:tcPr/>
          <w:p w:rsidR="00000000" w:rsidDel="00000000" w:rsidP="00000000" w:rsidRDefault="00000000" w:rsidRPr="00000000" w14:paraId="0000002D">
            <w:pPr>
              <w:contextualSpacing w:val="0"/>
              <w:rPr/>
            </w:pPr>
            <w:r w:rsidDel="00000000" w:rsidR="00000000" w:rsidRPr="00000000">
              <w:rPr>
                <w:b w:val="1"/>
                <w:rtl w:val="0"/>
              </w:rPr>
              <w:t xml:space="preserve">Temps </w:t>
            </w:r>
            <w:r w:rsidDel="00000000" w:rsidR="00000000" w:rsidRPr="00000000">
              <w:rPr>
                <w:rtl w:val="0"/>
              </w:rPr>
              <w:t xml:space="preserve">: </w:t>
            </w:r>
          </w:p>
          <w:p w:rsidR="00000000" w:rsidDel="00000000" w:rsidP="00000000" w:rsidRDefault="00000000" w:rsidRPr="00000000" w14:paraId="0000002E">
            <w:pPr>
              <w:contextualSpacing w:val="0"/>
              <w:rPr/>
            </w:pPr>
            <w:r w:rsidDel="00000000" w:rsidR="00000000" w:rsidRPr="00000000">
              <w:rPr>
                <w:rtl w:val="0"/>
              </w:rPr>
              <w:t xml:space="preserve">Sur quel temps s’est développé le projet ? scolaire, périscolaire, hors scolaire, autre ?</w:t>
            </w:r>
          </w:p>
          <w:p w:rsidR="00000000" w:rsidDel="00000000" w:rsidP="00000000" w:rsidRDefault="00000000" w:rsidRPr="00000000" w14:paraId="0000002F">
            <w:pPr>
              <w:contextualSpacing w:val="0"/>
              <w:rPr>
                <w:b w:val="1"/>
              </w:rPr>
            </w:pPr>
            <w:r w:rsidDel="00000000" w:rsidR="00000000" w:rsidRPr="00000000">
              <w:rPr>
                <w:rtl w:val="0"/>
              </w:rPr>
            </w:r>
          </w:p>
        </w:tc>
        <w:tc>
          <w:tcPr/>
          <w:p w:rsidR="00000000" w:rsidDel="00000000" w:rsidP="00000000" w:rsidRDefault="00000000" w:rsidRPr="00000000" w14:paraId="00000030">
            <w:pPr>
              <w:contextualSpacing w:val="0"/>
              <w:rPr/>
            </w:pPr>
            <w:r w:rsidDel="00000000" w:rsidR="00000000" w:rsidRPr="00000000">
              <w:rPr>
                <w:rtl w:val="0"/>
              </w:rPr>
              <w:t xml:space="preserve">Le projet s’est déroulé sur le temps scolaire. Nous avons organisé des temps de décloisonnement à l’intérieur du cycle, d’abord lors d’interventions ponctuelles, puis deux heures hebdomadaires en janvier-février.</w:t>
            </w:r>
          </w:p>
        </w:tc>
      </w:tr>
      <w:tr>
        <w:tc>
          <w:tcPr/>
          <w:p w:rsidR="00000000" w:rsidDel="00000000" w:rsidP="00000000" w:rsidRDefault="00000000" w:rsidRPr="00000000" w14:paraId="00000031">
            <w:pPr>
              <w:contextualSpacing w:val="0"/>
              <w:rPr>
                <w:b w:val="1"/>
              </w:rPr>
            </w:pPr>
            <w:r w:rsidDel="00000000" w:rsidR="00000000" w:rsidRPr="00000000">
              <w:rPr>
                <w:b w:val="1"/>
                <w:rtl w:val="0"/>
              </w:rPr>
              <w:t xml:space="preserve">Racontez-nous comment vous avez mis en œuvre le projet kamishibaï</w:t>
            </w:r>
          </w:p>
          <w:p w:rsidR="00000000" w:rsidDel="00000000" w:rsidP="00000000" w:rsidRDefault="00000000" w:rsidRPr="00000000" w14:paraId="00000032">
            <w:pPr>
              <w:contextualSpacing w:val="0"/>
              <w:rPr>
                <w:b w:val="1"/>
              </w:rPr>
            </w:pPr>
            <w:r w:rsidDel="00000000" w:rsidR="00000000" w:rsidRPr="00000000">
              <w:rPr>
                <w:rtl w:val="0"/>
              </w:rPr>
            </w:r>
          </w:p>
          <w:p w:rsidR="00000000" w:rsidDel="00000000" w:rsidP="00000000" w:rsidRDefault="00000000" w:rsidRPr="00000000" w14:paraId="00000033">
            <w:pPr>
              <w:contextualSpacing w:val="0"/>
              <w:rPr/>
            </w:pPr>
            <w:r w:rsidDel="00000000" w:rsidR="00000000" w:rsidRPr="00000000">
              <w:rPr>
                <w:rtl w:val="0"/>
              </w:rPr>
              <w:t xml:space="preserve">(comment avez-vous abordé la thématique ? </w:t>
            </w:r>
          </w:p>
          <w:p w:rsidR="00000000" w:rsidDel="00000000" w:rsidP="00000000" w:rsidRDefault="00000000" w:rsidRPr="00000000" w14:paraId="00000034">
            <w:pPr>
              <w:contextualSpacing w:val="0"/>
              <w:rPr/>
            </w:pPr>
            <w:r w:rsidDel="00000000" w:rsidR="00000000" w:rsidRPr="00000000">
              <w:rPr>
                <w:rtl w:val="0"/>
              </w:rPr>
              <w:t xml:space="preserve">Avec qui avez-vous travaillé ?</w:t>
            </w:r>
          </w:p>
          <w:p w:rsidR="00000000" w:rsidDel="00000000" w:rsidP="00000000" w:rsidRDefault="00000000" w:rsidRPr="00000000" w14:paraId="00000035">
            <w:pPr>
              <w:contextualSpacing w:val="0"/>
              <w:rPr/>
            </w:pPr>
            <w:r w:rsidDel="00000000" w:rsidR="00000000" w:rsidRPr="00000000">
              <w:rPr>
                <w:rtl w:val="0"/>
              </w:rPr>
              <w:t xml:space="preserve">Comment avez-vous mobilisé les différentes langues ?)</w:t>
              <w:tab/>
            </w:r>
          </w:p>
          <w:p w:rsidR="00000000" w:rsidDel="00000000" w:rsidP="00000000" w:rsidRDefault="00000000" w:rsidRPr="00000000" w14:paraId="00000036">
            <w:pPr>
              <w:contextualSpacing w:val="0"/>
              <w:rPr>
                <w:b w:val="1"/>
              </w:rPr>
            </w:pPr>
            <w:r w:rsidDel="00000000" w:rsidR="00000000" w:rsidRPr="00000000">
              <w:rPr>
                <w:rtl w:val="0"/>
              </w:rPr>
            </w:r>
          </w:p>
          <w:p w:rsidR="00000000" w:rsidDel="00000000" w:rsidP="00000000" w:rsidRDefault="00000000" w:rsidRPr="00000000" w14:paraId="00000037">
            <w:pPr>
              <w:contextualSpacing w:val="0"/>
              <w:rPr>
                <w:b w:val="1"/>
              </w:rPr>
            </w:pPr>
            <w:r w:rsidDel="00000000" w:rsidR="00000000" w:rsidRPr="00000000">
              <w:rPr>
                <w:rtl w:val="0"/>
              </w:rPr>
            </w:r>
          </w:p>
          <w:p w:rsidR="00000000" w:rsidDel="00000000" w:rsidP="00000000" w:rsidRDefault="00000000" w:rsidRPr="00000000" w14:paraId="00000038">
            <w:pPr>
              <w:contextualSpacing w:val="0"/>
              <w:rPr>
                <w:b w:val="1"/>
              </w:rPr>
            </w:pPr>
            <w:r w:rsidDel="00000000" w:rsidR="00000000" w:rsidRPr="00000000">
              <w:rPr>
                <w:rtl w:val="0"/>
              </w:rPr>
            </w:r>
          </w:p>
          <w:p w:rsidR="00000000" w:rsidDel="00000000" w:rsidP="00000000" w:rsidRDefault="00000000" w:rsidRPr="00000000" w14:paraId="00000039">
            <w:pPr>
              <w:contextualSpacing w:val="0"/>
              <w:rPr>
                <w:b w:val="1"/>
              </w:rPr>
            </w:pPr>
            <w:r w:rsidDel="00000000" w:rsidR="00000000" w:rsidRPr="00000000">
              <w:rPr>
                <w:rtl w:val="0"/>
              </w:rPr>
            </w:r>
          </w:p>
          <w:p w:rsidR="00000000" w:rsidDel="00000000" w:rsidP="00000000" w:rsidRDefault="00000000" w:rsidRPr="00000000" w14:paraId="0000003A">
            <w:pPr>
              <w:contextualSpacing w:val="0"/>
              <w:rPr>
                <w:b w:val="1"/>
              </w:rPr>
            </w:pPr>
            <w:r w:rsidDel="00000000" w:rsidR="00000000" w:rsidRPr="00000000">
              <w:rPr>
                <w:rtl w:val="0"/>
              </w:rPr>
            </w:r>
          </w:p>
          <w:p w:rsidR="00000000" w:rsidDel="00000000" w:rsidP="00000000" w:rsidRDefault="00000000" w:rsidRPr="00000000" w14:paraId="0000003B">
            <w:pPr>
              <w:contextualSpacing w:val="0"/>
              <w:rPr>
                <w:b w:val="1"/>
              </w:rPr>
            </w:pPr>
            <w:r w:rsidDel="00000000" w:rsidR="00000000" w:rsidRPr="00000000">
              <w:rPr>
                <w:rtl w:val="0"/>
              </w:rPr>
            </w:r>
          </w:p>
          <w:p w:rsidR="00000000" w:rsidDel="00000000" w:rsidP="00000000" w:rsidRDefault="00000000" w:rsidRPr="00000000" w14:paraId="0000003C">
            <w:pPr>
              <w:contextualSpacing w:val="0"/>
              <w:rPr>
                <w:b w:val="1"/>
              </w:rPr>
            </w:pPr>
            <w:r w:rsidDel="00000000" w:rsidR="00000000" w:rsidRPr="00000000">
              <w:rPr>
                <w:rtl w:val="0"/>
              </w:rPr>
            </w:r>
          </w:p>
        </w:tc>
        <w:tc>
          <w:tcPr/>
          <w:p w:rsidR="00000000" w:rsidDel="00000000" w:rsidP="00000000" w:rsidRDefault="00000000" w:rsidRPr="00000000" w14:paraId="0000003D">
            <w:pPr>
              <w:spacing w:line="276" w:lineRule="auto"/>
              <w:ind w:left="0" w:firstLine="0"/>
              <w:contextualSpacing w:val="0"/>
              <w:rPr/>
            </w:pPr>
            <w:r w:rsidDel="00000000" w:rsidR="00000000" w:rsidRPr="00000000">
              <w:rPr>
                <w:rtl w:val="0"/>
              </w:rPr>
              <w:t xml:space="preserve">En introduction, travail de préparation dans les classes :</w:t>
            </w:r>
          </w:p>
          <w:p w:rsidR="00000000" w:rsidDel="00000000" w:rsidP="00000000" w:rsidRDefault="00000000" w:rsidRPr="00000000" w14:paraId="0000003E">
            <w:pPr>
              <w:numPr>
                <w:ilvl w:val="0"/>
                <w:numId w:val="2"/>
              </w:numPr>
              <w:spacing w:line="276" w:lineRule="auto"/>
              <w:ind w:left="720" w:hanging="360"/>
              <w:contextualSpacing w:val="1"/>
              <w:rPr/>
            </w:pPr>
            <w:r w:rsidDel="00000000" w:rsidR="00000000" w:rsidRPr="00000000">
              <w:rPr>
                <w:rtl w:val="0"/>
              </w:rPr>
              <w:t xml:space="preserve">lire des kamishibais : fabrication de butaïs et impression d’histoires bilingues que nous avons trouvées sur internet. </w:t>
            </w:r>
          </w:p>
          <w:p w:rsidR="00000000" w:rsidDel="00000000" w:rsidP="00000000" w:rsidRDefault="00000000" w:rsidRPr="00000000" w14:paraId="0000003F">
            <w:pPr>
              <w:numPr>
                <w:ilvl w:val="0"/>
                <w:numId w:val="2"/>
              </w:numPr>
              <w:spacing w:line="276" w:lineRule="auto"/>
              <w:ind w:left="720" w:hanging="360"/>
              <w:contextualSpacing w:val="1"/>
              <w:rPr/>
            </w:pPr>
            <w:r w:rsidDel="00000000" w:rsidR="00000000" w:rsidRPr="00000000">
              <w:rPr>
                <w:rtl w:val="0"/>
              </w:rPr>
              <w:t xml:space="preserve">faire le parcours linguistique des élèves, </w:t>
            </w:r>
          </w:p>
          <w:p w:rsidR="00000000" w:rsidDel="00000000" w:rsidP="00000000" w:rsidRDefault="00000000" w:rsidRPr="00000000" w14:paraId="00000040">
            <w:pPr>
              <w:numPr>
                <w:ilvl w:val="0"/>
                <w:numId w:val="2"/>
              </w:numPr>
              <w:spacing w:line="276" w:lineRule="auto"/>
              <w:ind w:left="720" w:hanging="360"/>
              <w:contextualSpacing w:val="1"/>
              <w:rPr/>
            </w:pPr>
            <w:r w:rsidDel="00000000" w:rsidR="00000000" w:rsidRPr="00000000">
              <w:rPr>
                <w:rtl w:val="0"/>
              </w:rPr>
              <w:t xml:space="preserve">faire un travail de production orale et/ou écrite sur le monde de demain.</w:t>
            </w:r>
          </w:p>
          <w:p w:rsidR="00000000" w:rsidDel="00000000" w:rsidP="00000000" w:rsidRDefault="00000000" w:rsidRPr="00000000" w14:paraId="00000041">
            <w:pPr>
              <w:spacing w:line="276" w:lineRule="auto"/>
              <w:contextualSpacing w:val="0"/>
              <w:rPr/>
            </w:pPr>
            <w:r w:rsidDel="00000000" w:rsidR="00000000" w:rsidRPr="00000000">
              <w:rPr>
                <w:rtl w:val="0"/>
              </w:rPr>
            </w:r>
          </w:p>
          <w:p w:rsidR="00000000" w:rsidDel="00000000" w:rsidP="00000000" w:rsidRDefault="00000000" w:rsidRPr="00000000" w14:paraId="00000042">
            <w:pPr>
              <w:spacing w:line="276" w:lineRule="auto"/>
              <w:ind w:left="0" w:firstLine="0"/>
              <w:contextualSpacing w:val="0"/>
              <w:rPr>
                <w:i w:val="1"/>
              </w:rPr>
            </w:pPr>
            <w:r w:rsidDel="00000000" w:rsidR="00000000" w:rsidRPr="00000000">
              <w:rPr>
                <w:rtl w:val="0"/>
              </w:rPr>
              <w:t xml:space="preserve">Début novembre : envoi d’un courrier aux parents leur présentant le projet, et appel à ceux qui parlent une autre langue que l’espagnol ou le français. Rencontre dans les classes avec les parents volontaires (langues présentées : Hindi, Kurde, Italien, Anglais, Portugais, Farsi, Catalan, Turc). Chaque classe rencontre 2 parents-2 langues. Les enfants n’auront pas tous la même langue rencontrée, ce qui permettra des échanges ensuite. La présentation se fait autour de la langue, mais aussi d’aspects culturels : cuisine, vêtements traditionnels, photos de paysages, musique … Affichage des traces écrites dans l´école. </w:t>
            </w:r>
            <w:r w:rsidDel="00000000" w:rsidR="00000000" w:rsidRPr="00000000">
              <w:rPr>
                <w:rtl w:val="0"/>
              </w:rPr>
            </w:r>
          </w:p>
          <w:p w:rsidR="00000000" w:rsidDel="00000000" w:rsidP="00000000" w:rsidRDefault="00000000" w:rsidRPr="00000000" w14:paraId="00000043">
            <w:pPr>
              <w:spacing w:line="276" w:lineRule="auto"/>
              <w:ind w:left="0" w:firstLine="0"/>
              <w:contextualSpacing w:val="0"/>
              <w:rPr/>
            </w:pPr>
            <w:r w:rsidDel="00000000" w:rsidR="00000000" w:rsidRPr="00000000">
              <w:rPr>
                <w:rtl w:val="0"/>
              </w:rPr>
              <w:t xml:space="preserve">Semaine du 20/11 : début de la rédaction de l’histoire. Il s’agit de créer une dizaine de chapitres. Une classe de CE2 commence l’histoire, puis la passe à une classe de CE1, qui la continue puis la passe à une classe de CP, et ainsi de suite. </w:t>
            </w:r>
          </w:p>
          <w:p w:rsidR="00000000" w:rsidDel="00000000" w:rsidP="00000000" w:rsidRDefault="00000000" w:rsidRPr="00000000" w14:paraId="00000044">
            <w:pPr>
              <w:spacing w:line="276" w:lineRule="auto"/>
              <w:ind w:left="0" w:firstLine="0"/>
              <w:contextualSpacing w:val="0"/>
              <w:rPr/>
            </w:pPr>
            <w:r w:rsidDel="00000000" w:rsidR="00000000" w:rsidRPr="00000000">
              <w:rPr>
                <w:rtl w:val="0"/>
              </w:rPr>
              <w:t xml:space="preserve">Mutualisation de l’histoire complète dans toutes les classes.</w:t>
            </w:r>
          </w:p>
          <w:p w:rsidR="00000000" w:rsidDel="00000000" w:rsidP="00000000" w:rsidRDefault="00000000" w:rsidRPr="00000000" w14:paraId="00000045">
            <w:pPr>
              <w:spacing w:line="276" w:lineRule="auto"/>
              <w:ind w:left="0" w:firstLine="0"/>
              <w:contextualSpacing w:val="0"/>
              <w:rPr/>
            </w:pPr>
            <w:r w:rsidDel="00000000" w:rsidR="00000000" w:rsidRPr="00000000">
              <w:rPr>
                <w:rtl w:val="0"/>
              </w:rPr>
              <w:t xml:space="preserve">A partir de la rentrée de janvier : Début des illustrations. En petits groupes mélangés de cp-ce1-ce2, avec un intervenant adulte dans chaque groupe (professeurs français et espagnol, responsable BCD, professeur de FLS, professeur de musique).</w:t>
            </w:r>
          </w:p>
          <w:p w:rsidR="00000000" w:rsidDel="00000000" w:rsidP="00000000" w:rsidRDefault="00000000" w:rsidRPr="00000000" w14:paraId="00000046">
            <w:pPr>
              <w:numPr>
                <w:ilvl w:val="0"/>
                <w:numId w:val="1"/>
              </w:numPr>
              <w:spacing w:line="276" w:lineRule="auto"/>
              <w:ind w:left="720" w:hanging="360"/>
              <w:contextualSpacing w:val="1"/>
              <w:rPr/>
            </w:pPr>
            <w:r w:rsidDel="00000000" w:rsidR="00000000" w:rsidRPr="00000000">
              <w:rPr>
                <w:rtl w:val="0"/>
              </w:rPr>
              <w:t xml:space="preserve">chaque groupe travaille sur une planche (les groupes étant décloisonnés, les histoires ne sont pas forcément celles qu’ont travaillé les élèves du groupe), avec un outil ou medium d’art plastique différent : mélange de techniques (couverture), photo, aquarelle, gouache, crayon de couleur, pointillisme et collage, fusain, feutres, craies sèches, encre, collage.</w:t>
            </w:r>
          </w:p>
          <w:p w:rsidR="00000000" w:rsidDel="00000000" w:rsidP="00000000" w:rsidRDefault="00000000" w:rsidRPr="00000000" w14:paraId="00000047">
            <w:pPr>
              <w:numPr>
                <w:ilvl w:val="0"/>
                <w:numId w:val="1"/>
              </w:numPr>
              <w:spacing w:line="276" w:lineRule="auto"/>
              <w:ind w:left="720" w:hanging="360"/>
              <w:contextualSpacing w:val="1"/>
              <w:rPr/>
            </w:pPr>
            <w:r w:rsidDel="00000000" w:rsidR="00000000" w:rsidRPr="00000000">
              <w:rPr>
                <w:rtl w:val="0"/>
              </w:rPr>
              <w:t xml:space="preserve">Chaque groupe est constitué d’environ 16 enfants, il y aura donc 6 à 8 planches du même passage de l’histoire.</w:t>
            </w:r>
          </w:p>
          <w:p w:rsidR="00000000" w:rsidDel="00000000" w:rsidP="00000000" w:rsidRDefault="00000000" w:rsidRPr="00000000" w14:paraId="00000048">
            <w:pPr>
              <w:numPr>
                <w:ilvl w:val="0"/>
                <w:numId w:val="1"/>
              </w:numPr>
              <w:spacing w:line="276" w:lineRule="auto"/>
              <w:ind w:left="720" w:hanging="360"/>
              <w:contextualSpacing w:val="1"/>
              <w:rPr/>
            </w:pPr>
            <w:r w:rsidDel="00000000" w:rsidR="00000000" w:rsidRPr="00000000">
              <w:rPr>
                <w:rtl w:val="0"/>
              </w:rPr>
              <w:t xml:space="preserve">A la fin de l’activité d’arts visuels (8 heures), les planches sont échangées entre 2 groupes, et un vote est organisé pour choisir celle qui “partira en France”. Les autres planches permettront de fabriquer plusieurs histoires qui seront exposées et mises à disposition dans la BCD.</w:t>
            </w:r>
          </w:p>
        </w:tc>
      </w:tr>
      <w:tr>
        <w:tc>
          <w:tcPr/>
          <w:p w:rsidR="00000000" w:rsidDel="00000000" w:rsidP="00000000" w:rsidRDefault="00000000" w:rsidRPr="00000000" w14:paraId="00000049">
            <w:pPr>
              <w:contextualSpacing w:val="0"/>
              <w:rPr>
                <w:b w:val="1"/>
              </w:rPr>
            </w:pPr>
            <w:r w:rsidDel="00000000" w:rsidR="00000000" w:rsidRPr="00000000">
              <w:rPr>
                <w:b w:val="1"/>
                <w:rtl w:val="0"/>
              </w:rPr>
              <w:t xml:space="preserve">Livret de création de kamishibaï plurilingue :</w:t>
            </w:r>
          </w:p>
        </w:tc>
        <w:tc>
          <w:tcPr/>
          <w:p w:rsidR="00000000" w:rsidDel="00000000" w:rsidP="00000000" w:rsidRDefault="00000000" w:rsidRPr="00000000" w14:paraId="0000004A">
            <w:pPr>
              <w:contextualSpacing w:val="0"/>
              <w:rPr/>
            </w:pPr>
            <w:r w:rsidDel="00000000" w:rsidR="00000000" w:rsidRPr="00000000">
              <w:rPr>
                <w:rtl w:val="0"/>
              </w:rPr>
              <w:t xml:space="preserve">Nous n’avons pas utilisé le livret et avons mis en place le projet en équipe. Nous pensons cependant l’utiliser en amont pour poursuivre le travail sur le kamishibai et le plurilinguisme.</w:t>
            </w:r>
          </w:p>
        </w:tc>
      </w:tr>
      <w:tr>
        <w:tc>
          <w:tcPr/>
          <w:p w:rsidR="00000000" w:rsidDel="00000000" w:rsidP="00000000" w:rsidRDefault="00000000" w:rsidRPr="00000000" w14:paraId="0000004B">
            <w:pPr>
              <w:contextualSpacing w:val="0"/>
              <w:rPr>
                <w:b w:val="1"/>
              </w:rPr>
            </w:pPr>
            <w:r w:rsidDel="00000000" w:rsidR="00000000" w:rsidRPr="00000000">
              <w:rPr>
                <w:b w:val="1"/>
                <w:rtl w:val="0"/>
              </w:rPr>
              <w:t xml:space="preserve">Ce projet a-t-il été source de changements chez les enfants, chez les parents, pour vous, dans votre organisme, etc. ?</w:t>
            </w:r>
          </w:p>
          <w:p w:rsidR="00000000" w:rsidDel="00000000" w:rsidP="00000000" w:rsidRDefault="00000000" w:rsidRPr="00000000" w14:paraId="0000004C">
            <w:pPr>
              <w:contextualSpacing w:val="0"/>
              <w:rPr>
                <w:b w:val="1"/>
              </w:rPr>
            </w:pPr>
            <w:r w:rsidDel="00000000" w:rsidR="00000000" w:rsidRPr="00000000">
              <w:rPr>
                <w:rtl w:val="0"/>
              </w:rPr>
            </w:r>
          </w:p>
          <w:p w:rsidR="00000000" w:rsidDel="00000000" w:rsidP="00000000" w:rsidRDefault="00000000" w:rsidRPr="00000000" w14:paraId="0000004D">
            <w:pPr>
              <w:contextualSpacing w:val="0"/>
              <w:rPr>
                <w:b w:val="1"/>
              </w:rPr>
            </w:pPr>
            <w:r w:rsidDel="00000000" w:rsidR="00000000" w:rsidRPr="00000000">
              <w:rPr>
                <w:b w:val="1"/>
                <w:rtl w:val="0"/>
              </w:rPr>
              <w:t xml:space="preserve">A-t-il eu un impact sur l’apprentissage du français chez les enfants ? </w:t>
            </w:r>
          </w:p>
          <w:p w:rsidR="00000000" w:rsidDel="00000000" w:rsidP="00000000" w:rsidRDefault="00000000" w:rsidRPr="00000000" w14:paraId="0000004E">
            <w:pPr>
              <w:contextualSpacing w:val="0"/>
              <w:rPr>
                <w:b w:val="1"/>
              </w:rPr>
            </w:pPr>
            <w:r w:rsidDel="00000000" w:rsidR="00000000" w:rsidRPr="00000000">
              <w:rPr>
                <w:rtl w:val="0"/>
              </w:rPr>
            </w:r>
          </w:p>
          <w:p w:rsidR="00000000" w:rsidDel="00000000" w:rsidP="00000000" w:rsidRDefault="00000000" w:rsidRPr="00000000" w14:paraId="0000004F">
            <w:pPr>
              <w:contextualSpacing w:val="0"/>
              <w:rPr>
                <w:b w:val="1"/>
              </w:rPr>
            </w:pPr>
            <w:r w:rsidDel="00000000" w:rsidR="00000000" w:rsidRPr="00000000">
              <w:rPr>
                <w:rtl w:val="0"/>
              </w:rPr>
            </w:r>
          </w:p>
          <w:p w:rsidR="00000000" w:rsidDel="00000000" w:rsidP="00000000" w:rsidRDefault="00000000" w:rsidRPr="00000000" w14:paraId="00000050">
            <w:pPr>
              <w:contextualSpacing w:val="0"/>
              <w:rPr>
                <w:b w:val="1"/>
              </w:rPr>
            </w:pPr>
            <w:r w:rsidDel="00000000" w:rsidR="00000000" w:rsidRPr="00000000">
              <w:rPr>
                <w:rtl w:val="0"/>
              </w:rPr>
            </w:r>
          </w:p>
          <w:p w:rsidR="00000000" w:rsidDel="00000000" w:rsidP="00000000" w:rsidRDefault="00000000" w:rsidRPr="00000000" w14:paraId="00000051">
            <w:pPr>
              <w:contextualSpacing w:val="0"/>
              <w:rPr>
                <w:b w:val="1"/>
              </w:rPr>
            </w:pPr>
            <w:r w:rsidDel="00000000" w:rsidR="00000000" w:rsidRPr="00000000">
              <w:rPr>
                <w:rtl w:val="0"/>
              </w:rPr>
            </w:r>
          </w:p>
        </w:tc>
        <w:tc>
          <w:tcPr/>
          <w:p w:rsidR="00000000" w:rsidDel="00000000" w:rsidP="00000000" w:rsidRDefault="00000000" w:rsidRPr="00000000" w14:paraId="00000052">
            <w:pPr>
              <w:contextualSpacing w:val="0"/>
              <w:rPr/>
            </w:pPr>
            <w:r w:rsidDel="00000000" w:rsidR="00000000" w:rsidRPr="00000000">
              <w:rPr>
                <w:rtl w:val="0"/>
              </w:rPr>
              <w:t xml:space="preserve">Nous avons remarqué un véritable engouement chez les enfants suite aux rencontres avec les parents et la présentation d’autres langues. Ils se sont appropriés les mots découverts, les ont échangés entre eux, …</w:t>
            </w:r>
          </w:p>
          <w:p w:rsidR="00000000" w:rsidDel="00000000" w:rsidP="00000000" w:rsidRDefault="00000000" w:rsidRPr="00000000" w14:paraId="00000053">
            <w:pPr>
              <w:contextualSpacing w:val="0"/>
              <w:rPr/>
            </w:pPr>
            <w:r w:rsidDel="00000000" w:rsidR="00000000" w:rsidRPr="00000000">
              <w:rPr>
                <w:rtl w:val="0"/>
              </w:rPr>
              <w:t xml:space="preserve">Nous avons réinvesti ces découvertes lors d’activités transversales (EMC, questionner le monde, chorale, …).</w:t>
            </w:r>
          </w:p>
          <w:p w:rsidR="00000000" w:rsidDel="00000000" w:rsidP="00000000" w:rsidRDefault="00000000" w:rsidRPr="00000000" w14:paraId="00000054">
            <w:pPr>
              <w:contextualSpacing w:val="0"/>
              <w:rPr/>
            </w:pPr>
            <w:r w:rsidDel="00000000" w:rsidR="00000000" w:rsidRPr="00000000">
              <w:rPr>
                <w:rtl w:val="0"/>
              </w:rPr>
              <w:t xml:space="preserve">Les parents intervenants se sont beaucoup investi et ont apprécié ce projet qui mettait en valeur leurs cultures.</w:t>
            </w:r>
          </w:p>
          <w:p w:rsidR="00000000" w:rsidDel="00000000" w:rsidP="00000000" w:rsidRDefault="00000000" w:rsidRPr="00000000" w14:paraId="00000055">
            <w:pPr>
              <w:contextualSpacing w:val="0"/>
              <w:rPr/>
            </w:pPr>
            <w:r w:rsidDel="00000000" w:rsidR="00000000" w:rsidRPr="00000000">
              <w:rPr>
                <w:rtl w:val="0"/>
              </w:rPr>
              <w:t xml:space="preserve">L’écriture de l’histoire à plusieurs classes était très enrichissante (chaque groupe devait prendre en compte le début écrit par les autres, et proposer une suite pour un autre groupe). Cette expérience d’écriture était également difficile à mettre en place.</w:t>
            </w:r>
          </w:p>
          <w:p w:rsidR="00000000" w:rsidDel="00000000" w:rsidP="00000000" w:rsidRDefault="00000000" w:rsidRPr="00000000" w14:paraId="00000056">
            <w:pPr>
              <w:contextualSpacing w:val="0"/>
              <w:rPr/>
            </w:pPr>
            <w:r w:rsidDel="00000000" w:rsidR="00000000" w:rsidRPr="00000000">
              <w:rPr>
                <w:rtl w:val="0"/>
              </w:rPr>
              <w:t xml:space="preserve">Toute l’équipe de cycle 2 (professeurs principaux et intervenants) s’est impliquée dans le projet. Nous sommes très satisfaits de cette expérience, et du résultat !</w:t>
            </w:r>
          </w:p>
          <w:p w:rsidR="00000000" w:rsidDel="00000000" w:rsidP="00000000" w:rsidRDefault="00000000" w:rsidRPr="00000000" w14:paraId="00000057">
            <w:pPr>
              <w:contextualSpacing w:val="0"/>
              <w:rPr/>
            </w:pPr>
            <w:r w:rsidDel="00000000" w:rsidR="00000000" w:rsidRPr="00000000">
              <w:rPr>
                <w:rtl w:val="0"/>
              </w:rPr>
              <w:t xml:space="preserve">Les enfants ont été émerveillés par le butaï et la façon de raconter l’histoire. </w:t>
            </w:r>
          </w:p>
          <w:p w:rsidR="00000000" w:rsidDel="00000000" w:rsidP="00000000" w:rsidRDefault="00000000" w:rsidRPr="00000000" w14:paraId="00000058">
            <w:pPr>
              <w:contextualSpacing w:val="0"/>
              <w:rPr/>
            </w:pPr>
            <w:r w:rsidDel="00000000" w:rsidR="00000000" w:rsidRPr="00000000">
              <w:rPr>
                <w:rtl w:val="0"/>
              </w:rPr>
              <w:t xml:space="preserve">Nous présenterons le résultat de ce travail aux parents lors d’une exposition.</w:t>
            </w:r>
          </w:p>
        </w:tc>
      </w:tr>
      <w:tr>
        <w:tc>
          <w:tcPr/>
          <w:p w:rsidR="00000000" w:rsidDel="00000000" w:rsidP="00000000" w:rsidRDefault="00000000" w:rsidRPr="00000000" w14:paraId="00000059">
            <w:pPr>
              <w:contextualSpacing w:val="0"/>
              <w:rPr>
                <w:b w:val="1"/>
              </w:rPr>
            </w:pPr>
            <w:r w:rsidDel="00000000" w:rsidR="00000000" w:rsidRPr="00000000">
              <w:rPr>
                <w:rtl w:val="0"/>
              </w:rPr>
            </w:r>
          </w:p>
          <w:p w:rsidR="00000000" w:rsidDel="00000000" w:rsidP="00000000" w:rsidRDefault="00000000" w:rsidRPr="00000000" w14:paraId="0000005A">
            <w:pPr>
              <w:contextualSpacing w:val="0"/>
              <w:rPr>
                <w:b w:val="1"/>
              </w:rPr>
            </w:pPr>
            <w:r w:rsidDel="00000000" w:rsidR="00000000" w:rsidRPr="00000000">
              <w:rPr>
                <w:b w:val="1"/>
                <w:rtl w:val="0"/>
              </w:rPr>
              <w:t xml:space="preserve">Etes-vous satisfait-e de la façon dont cela s’est passé ? Avez-vous rencontré des obstacles ?</w:t>
            </w:r>
          </w:p>
        </w:tc>
        <w:tc>
          <w:tcPr/>
          <w:p w:rsidR="00000000" w:rsidDel="00000000" w:rsidP="00000000" w:rsidRDefault="00000000" w:rsidRPr="00000000" w14:paraId="0000005B">
            <w:pPr>
              <w:contextualSpacing w:val="0"/>
              <w:rPr/>
            </w:pPr>
            <w:r w:rsidDel="00000000" w:rsidR="00000000" w:rsidRPr="00000000">
              <w:rPr>
                <w:rtl w:val="0"/>
              </w:rPr>
            </w:r>
          </w:p>
          <w:p w:rsidR="00000000" w:rsidDel="00000000" w:rsidP="00000000" w:rsidRDefault="00000000" w:rsidRPr="00000000" w14:paraId="0000005C">
            <w:pPr>
              <w:contextualSpacing w:val="0"/>
              <w:rPr/>
            </w:pPr>
            <w:r w:rsidDel="00000000" w:rsidR="00000000" w:rsidRPr="00000000">
              <w:rPr>
                <w:rtl w:val="0"/>
              </w:rPr>
              <w:t xml:space="preserve">Nous sommes très satisfaits.</w:t>
            </w:r>
          </w:p>
          <w:p w:rsidR="00000000" w:rsidDel="00000000" w:rsidP="00000000" w:rsidRDefault="00000000" w:rsidRPr="00000000" w14:paraId="0000005D">
            <w:pPr>
              <w:contextualSpacing w:val="0"/>
              <w:rPr/>
            </w:pPr>
            <w:r w:rsidDel="00000000" w:rsidR="00000000" w:rsidRPr="00000000">
              <w:rPr>
                <w:rtl w:val="0"/>
              </w:rPr>
              <w:t xml:space="preserve">Nous avons monté un projet en début d’année scolaire, comprenant un budget conséquent (l’idée étant de faire venir un spectacle d’ici à la fin de l’année), et qui a été accepté par la direction. </w:t>
            </w:r>
          </w:p>
          <w:p w:rsidR="00000000" w:rsidDel="00000000" w:rsidP="00000000" w:rsidRDefault="00000000" w:rsidRPr="00000000" w14:paraId="0000005E">
            <w:pPr>
              <w:contextualSpacing w:val="0"/>
              <w:rPr/>
            </w:pPr>
            <w:r w:rsidDel="00000000" w:rsidR="00000000" w:rsidRPr="00000000">
              <w:rPr>
                <w:rtl w:val="0"/>
              </w:rPr>
            </w:r>
          </w:p>
          <w:p w:rsidR="00000000" w:rsidDel="00000000" w:rsidP="00000000" w:rsidRDefault="00000000" w:rsidRPr="00000000" w14:paraId="0000005F">
            <w:pPr>
              <w:contextualSpacing w:val="0"/>
              <w:rPr/>
            </w:pPr>
            <w:r w:rsidDel="00000000" w:rsidR="00000000" w:rsidRPr="00000000">
              <w:rPr>
                <w:rtl w:val="0"/>
              </w:rPr>
            </w:r>
          </w:p>
        </w:tc>
      </w:tr>
      <w:tr>
        <w:tc>
          <w:tcPr/>
          <w:p w:rsidR="00000000" w:rsidDel="00000000" w:rsidP="00000000" w:rsidRDefault="00000000" w:rsidRPr="00000000" w14:paraId="00000060">
            <w:pPr>
              <w:contextualSpacing w:val="0"/>
              <w:rPr>
                <w:b w:val="1"/>
              </w:rPr>
            </w:pPr>
            <w:r w:rsidDel="00000000" w:rsidR="00000000" w:rsidRPr="00000000">
              <w:rPr>
                <w:b w:val="1"/>
                <w:rtl w:val="0"/>
              </w:rPr>
              <w:t xml:space="preserve">Souhaiteriez-vous que le concours soit reconduit l’année prochaine ?</w:t>
            </w:r>
          </w:p>
        </w:tc>
        <w:tc>
          <w:tcPr/>
          <w:p w:rsidR="00000000" w:rsidDel="00000000" w:rsidP="00000000" w:rsidRDefault="00000000" w:rsidRPr="00000000" w14:paraId="00000061">
            <w:pPr>
              <w:contextualSpacing w:val="0"/>
              <w:rPr/>
            </w:pPr>
            <w:r w:rsidDel="00000000" w:rsidR="00000000" w:rsidRPr="00000000">
              <w:rPr>
                <w:rtl w:val="0"/>
              </w:rPr>
              <w:t xml:space="preserve">Oui!</w:t>
            </w:r>
          </w:p>
        </w:tc>
      </w:tr>
      <w:tr>
        <w:tc>
          <w:tcPr/>
          <w:p w:rsidR="00000000" w:rsidDel="00000000" w:rsidP="00000000" w:rsidRDefault="00000000" w:rsidRPr="00000000" w14:paraId="00000062">
            <w:pPr>
              <w:contextualSpacing w:val="0"/>
              <w:rPr>
                <w:b w:val="1"/>
              </w:rPr>
            </w:pPr>
            <w:r w:rsidDel="00000000" w:rsidR="00000000" w:rsidRPr="00000000">
              <w:rPr>
                <w:b w:val="1"/>
                <w:rtl w:val="0"/>
              </w:rPr>
              <w:t xml:space="preserve">Avez-vous des suggestions à nous faire? </w:t>
            </w:r>
          </w:p>
          <w:p w:rsidR="00000000" w:rsidDel="00000000" w:rsidP="00000000" w:rsidRDefault="00000000" w:rsidRPr="00000000" w14:paraId="00000063">
            <w:pPr>
              <w:contextualSpacing w:val="0"/>
              <w:rPr>
                <w:b w:val="1"/>
              </w:rPr>
            </w:pPr>
            <w:r w:rsidDel="00000000" w:rsidR="00000000" w:rsidRPr="00000000">
              <w:rPr>
                <w:rtl w:val="0"/>
              </w:rPr>
            </w:r>
          </w:p>
        </w:tc>
        <w:tc>
          <w:tcPr/>
          <w:p w:rsidR="00000000" w:rsidDel="00000000" w:rsidP="00000000" w:rsidRDefault="00000000" w:rsidRPr="00000000" w14:paraId="00000064">
            <w:pPr>
              <w:contextualSpacing w:val="0"/>
              <w:rPr/>
            </w:pPr>
            <w:r w:rsidDel="00000000" w:rsidR="00000000" w:rsidRPr="00000000">
              <w:rPr>
                <w:rtl w:val="0"/>
              </w:rPr>
              <w:t xml:space="preserve">Continuez ! Ce genre d’initiatives est très intéressant. Nous espérons en découvrir d’autres. Un grand merci !</w:t>
            </w:r>
          </w:p>
          <w:p w:rsidR="00000000" w:rsidDel="00000000" w:rsidP="00000000" w:rsidRDefault="00000000" w:rsidRPr="00000000" w14:paraId="00000065">
            <w:pPr>
              <w:contextualSpacing w:val="0"/>
              <w:rPr>
                <w:b w:val="1"/>
              </w:rPr>
            </w:pPr>
            <w:r w:rsidDel="00000000" w:rsidR="00000000" w:rsidRPr="00000000">
              <w:rPr>
                <w:rtl w:val="0"/>
              </w:rPr>
            </w:r>
          </w:p>
          <w:p w:rsidR="00000000" w:rsidDel="00000000" w:rsidP="00000000" w:rsidRDefault="00000000" w:rsidRPr="00000000" w14:paraId="00000066">
            <w:pPr>
              <w:contextualSpacing w:val="0"/>
              <w:rPr>
                <w:b w:val="1"/>
              </w:rPr>
            </w:pPr>
            <w:r w:rsidDel="00000000" w:rsidR="00000000" w:rsidRPr="00000000">
              <w:rPr>
                <w:rtl w:val="0"/>
              </w:rPr>
            </w:r>
          </w:p>
          <w:p w:rsidR="00000000" w:rsidDel="00000000" w:rsidP="00000000" w:rsidRDefault="00000000" w:rsidRPr="00000000" w14:paraId="00000067">
            <w:pPr>
              <w:contextualSpacing w:val="0"/>
              <w:rPr>
                <w:b w:val="1"/>
              </w:rPr>
            </w:pPr>
            <w:r w:rsidDel="00000000" w:rsidR="00000000" w:rsidRPr="00000000">
              <w:rPr>
                <w:rtl w:val="0"/>
              </w:rPr>
            </w:r>
          </w:p>
          <w:p w:rsidR="00000000" w:rsidDel="00000000" w:rsidP="00000000" w:rsidRDefault="00000000" w:rsidRPr="00000000" w14:paraId="00000068">
            <w:pPr>
              <w:contextualSpacing w:val="0"/>
              <w:rPr>
                <w:b w:val="1"/>
              </w:rPr>
            </w:pPr>
            <w:r w:rsidDel="00000000" w:rsidR="00000000" w:rsidRPr="00000000">
              <w:rPr>
                <w:rtl w:val="0"/>
              </w:rPr>
            </w:r>
          </w:p>
        </w:tc>
      </w:tr>
    </w:tbl>
    <w:p w:rsidR="00000000" w:rsidDel="00000000" w:rsidP="00000000" w:rsidRDefault="00000000" w:rsidRPr="00000000" w14:paraId="00000069">
      <w:pPr>
        <w:contextualSpacing w:val="0"/>
        <w:rPr>
          <w:b w:val="1"/>
        </w:rPr>
      </w:pPr>
      <w:r w:rsidDel="00000000" w:rsidR="00000000" w:rsidRPr="00000000">
        <w:rPr>
          <w:rtl w:val="0"/>
        </w:rPr>
      </w:r>
    </w:p>
    <w:p w:rsidR="00000000" w:rsidDel="00000000" w:rsidP="00000000" w:rsidRDefault="00000000" w:rsidRPr="00000000" w14:paraId="0000006A">
      <w:pPr>
        <w:contextualSpacing w:val="0"/>
        <w:rPr/>
      </w:pPr>
      <w:r w:rsidDel="00000000" w:rsidR="00000000" w:rsidRPr="00000000">
        <w:rPr>
          <w:rtl w:val="0"/>
        </w:rPr>
      </w:r>
    </w:p>
    <w:sectPr>
      <w:headerReference r:id="rId7" w:type="default"/>
      <w:headerReference r:id="rId8" w:type="first"/>
      <w:footerReference r:id="rId9" w:type="default"/>
      <w:footerReference r:id="rId10" w:type="first"/>
      <w:footerReference r:id="rId11" w:type="even"/>
      <w:pgSz w:h="16838" w:w="11906"/>
      <w:pgMar w:bottom="1418" w:top="1418" w:left="1418" w:right="1418"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www.dulala.fr</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www.dulala.fr</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-1155699</wp:posOffset>
          </wp:positionH>
          <wp:positionV relativeFrom="paragraph">
            <wp:posOffset>-451484</wp:posOffset>
          </wp:positionV>
          <wp:extent cx="3540760" cy="949325"/>
          <wp:effectExtent b="0" l="0" r="0" t="0"/>
          <wp:wrapSquare wrapText="bothSides" distB="0" distT="0" distL="114300" distR="114300"/>
          <wp:docPr descr="C:\Users\DULALA\AppData\Local\Microsoft\Windows\INetCache\Content.Word\Logo Slogan.png" id="1" name="image2.png"/>
          <a:graphic>
            <a:graphicData uri="http://schemas.openxmlformats.org/drawingml/2006/picture">
              <pic:pic>
                <pic:nvPicPr>
                  <pic:cNvPr descr="C:\Users\DULALA\AppData\Local\Microsoft\Windows\INetCache\Content.Word\Logo Slogan.png" id="0" name="image2.png"/>
                  <pic:cNvPicPr preferRelativeResize="0"/>
                </pic:nvPicPr>
                <pic:blipFill>
                  <a:blip r:embed="rId1"/>
                  <a:srcRect b="0" l="0" r="0" t="0"/>
                  <a:stretch>
                    <a:fillRect/>
                  </a:stretch>
                </pic:blipFill>
                <pic:spPr>
                  <a:xfrm>
                    <a:off x="0" y="0"/>
                    <a:ext cx="3540760" cy="94932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-1206499</wp:posOffset>
          </wp:positionH>
          <wp:positionV relativeFrom="paragraph">
            <wp:posOffset>-503554</wp:posOffset>
          </wp:positionV>
          <wp:extent cx="3540760" cy="949325"/>
          <wp:effectExtent b="0" l="0" r="0" t="0"/>
          <wp:wrapSquare wrapText="bothSides" distB="0" distT="0" distL="114300" distR="114300"/>
          <wp:docPr descr="C:\Users\DULALA\AppData\Local\Microsoft\Windows\INetCache\Content.Word\Logo Slogan.png" id="3" name="image5.png"/>
          <a:graphic>
            <a:graphicData uri="http://schemas.openxmlformats.org/drawingml/2006/picture">
              <pic:pic>
                <pic:nvPicPr>
                  <pic:cNvPr descr="C:\Users\DULALA\AppData\Local\Microsoft\Windows\INetCache\Content.Word\Logo Slogan.png" id="0" name="image5.png"/>
                  <pic:cNvPicPr preferRelativeResize="0"/>
                </pic:nvPicPr>
                <pic:blipFill>
                  <a:blip r:embed="rId1"/>
                  <a:srcRect b="0" l="0" r="0" t="0"/>
                  <a:stretch>
                    <a:fillRect/>
                  </a:stretch>
                </pic:blipFill>
                <pic:spPr>
                  <a:xfrm>
                    <a:off x="0" y="0"/>
                    <a:ext cx="3540760" cy="9493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fr-F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